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B63A1" w14:textId="77777777" w:rsidR="00A612D6" w:rsidRDefault="00A612D6" w:rsidP="00A612D6">
      <w:pPr>
        <w:jc w:val="center"/>
        <w:rPr>
          <w:spacing w:val="20"/>
          <w:sz w:val="28"/>
        </w:rPr>
      </w:pPr>
    </w:p>
    <w:p w14:paraId="7B69E09D" w14:textId="77777777" w:rsidR="00A612D6" w:rsidRPr="003357A3" w:rsidRDefault="00A612D6" w:rsidP="00A612D6">
      <w:pPr>
        <w:jc w:val="center"/>
        <w:outlineLvl w:val="0"/>
        <w:rPr>
          <w:b/>
          <w:spacing w:val="20"/>
          <w:sz w:val="28"/>
        </w:rPr>
      </w:pPr>
      <w:r w:rsidRPr="003357A3">
        <w:rPr>
          <w:b/>
          <w:spacing w:val="20"/>
          <w:sz w:val="28"/>
        </w:rPr>
        <w:t xml:space="preserve">Иркутская область </w:t>
      </w:r>
    </w:p>
    <w:p w14:paraId="27DAF207" w14:textId="77777777" w:rsidR="00A612D6" w:rsidRPr="003357A3" w:rsidRDefault="00A612D6" w:rsidP="00A612D6">
      <w:pPr>
        <w:jc w:val="center"/>
        <w:outlineLvl w:val="0"/>
        <w:rPr>
          <w:b/>
          <w:spacing w:val="20"/>
          <w:sz w:val="28"/>
        </w:rPr>
      </w:pPr>
      <w:r w:rsidRPr="003357A3">
        <w:rPr>
          <w:b/>
          <w:spacing w:val="20"/>
          <w:sz w:val="28"/>
        </w:rPr>
        <w:t>Муниципальное образование</w:t>
      </w:r>
    </w:p>
    <w:p w14:paraId="1583CE49" w14:textId="77777777" w:rsidR="00A612D6" w:rsidRPr="003357A3" w:rsidRDefault="00A612D6" w:rsidP="00A612D6">
      <w:pPr>
        <w:outlineLvl w:val="0"/>
        <w:rPr>
          <w:b/>
          <w:spacing w:val="20"/>
          <w:sz w:val="28"/>
        </w:rPr>
      </w:pPr>
      <w:r w:rsidRPr="003357A3">
        <w:rPr>
          <w:b/>
          <w:spacing w:val="20"/>
          <w:sz w:val="28"/>
        </w:rPr>
        <w:t xml:space="preserve">                                     «Тулунский район»</w:t>
      </w:r>
    </w:p>
    <w:p w14:paraId="7C8D94E4" w14:textId="77777777" w:rsidR="00A612D6" w:rsidRPr="003357A3" w:rsidRDefault="00A612D6" w:rsidP="00A612D6">
      <w:pPr>
        <w:jc w:val="center"/>
        <w:rPr>
          <w:b/>
          <w:spacing w:val="20"/>
          <w:sz w:val="28"/>
        </w:rPr>
      </w:pPr>
    </w:p>
    <w:p w14:paraId="5E95EEE1" w14:textId="77777777" w:rsidR="00A612D6" w:rsidRPr="003357A3" w:rsidRDefault="00A612D6" w:rsidP="00A612D6">
      <w:pPr>
        <w:jc w:val="center"/>
        <w:outlineLvl w:val="0"/>
        <w:rPr>
          <w:b/>
          <w:spacing w:val="20"/>
          <w:sz w:val="28"/>
        </w:rPr>
      </w:pPr>
      <w:r w:rsidRPr="003357A3">
        <w:rPr>
          <w:b/>
          <w:spacing w:val="20"/>
          <w:sz w:val="28"/>
        </w:rPr>
        <w:t>ДУМА</w:t>
      </w:r>
    </w:p>
    <w:p w14:paraId="38FA17EA" w14:textId="77777777" w:rsidR="00A612D6" w:rsidRPr="003357A3" w:rsidRDefault="00A612D6" w:rsidP="00A612D6">
      <w:pPr>
        <w:jc w:val="center"/>
        <w:outlineLvl w:val="0"/>
        <w:rPr>
          <w:b/>
          <w:spacing w:val="20"/>
          <w:sz w:val="28"/>
        </w:rPr>
      </w:pPr>
      <w:r w:rsidRPr="003357A3">
        <w:rPr>
          <w:b/>
          <w:spacing w:val="20"/>
          <w:sz w:val="28"/>
        </w:rPr>
        <w:t>Тулунского муниципального района</w:t>
      </w:r>
    </w:p>
    <w:p w14:paraId="6D742E3E" w14:textId="77777777" w:rsidR="00A612D6" w:rsidRPr="003357A3" w:rsidRDefault="00FD0EFA" w:rsidP="00A612D6">
      <w:pPr>
        <w:jc w:val="center"/>
        <w:outlineLvl w:val="0"/>
        <w:rPr>
          <w:b/>
          <w:spacing w:val="20"/>
          <w:sz w:val="28"/>
        </w:rPr>
      </w:pPr>
      <w:r>
        <w:rPr>
          <w:b/>
          <w:spacing w:val="20"/>
          <w:sz w:val="28"/>
        </w:rPr>
        <w:t>восьмого</w:t>
      </w:r>
      <w:r w:rsidR="00A612D6" w:rsidRPr="003357A3">
        <w:rPr>
          <w:b/>
          <w:spacing w:val="20"/>
          <w:sz w:val="28"/>
        </w:rPr>
        <w:t xml:space="preserve"> созыва</w:t>
      </w:r>
    </w:p>
    <w:p w14:paraId="1D1EF03E" w14:textId="77777777" w:rsidR="00A612D6" w:rsidRPr="003357A3" w:rsidRDefault="00A612D6" w:rsidP="00A612D6">
      <w:pPr>
        <w:jc w:val="center"/>
        <w:rPr>
          <w:b/>
          <w:spacing w:val="20"/>
          <w:sz w:val="28"/>
        </w:rPr>
      </w:pPr>
    </w:p>
    <w:p w14:paraId="46F34DC5" w14:textId="77777777" w:rsidR="00A612D6" w:rsidRPr="003357A3" w:rsidRDefault="00A612D6" w:rsidP="00A612D6">
      <w:pPr>
        <w:jc w:val="center"/>
        <w:outlineLvl w:val="0"/>
        <w:rPr>
          <w:b/>
          <w:spacing w:val="20"/>
          <w:sz w:val="28"/>
        </w:rPr>
      </w:pPr>
      <w:r w:rsidRPr="003357A3">
        <w:rPr>
          <w:b/>
          <w:spacing w:val="20"/>
          <w:sz w:val="28"/>
        </w:rPr>
        <w:t>РЕШЕНИЕ</w:t>
      </w:r>
    </w:p>
    <w:p w14:paraId="7EFB50D6" w14:textId="77777777" w:rsidR="00A612D6" w:rsidRPr="003357A3" w:rsidRDefault="00A612D6" w:rsidP="00A612D6">
      <w:pPr>
        <w:jc w:val="center"/>
        <w:rPr>
          <w:b/>
          <w:spacing w:val="20"/>
          <w:sz w:val="28"/>
        </w:rPr>
      </w:pPr>
    </w:p>
    <w:p w14:paraId="0A590C85" w14:textId="129917A0" w:rsidR="00A612D6" w:rsidRPr="003357A3" w:rsidRDefault="004F2EE1" w:rsidP="00A612D6">
      <w:pPr>
        <w:rPr>
          <w:b/>
          <w:spacing w:val="20"/>
          <w:sz w:val="28"/>
        </w:rPr>
      </w:pPr>
      <w:r>
        <w:rPr>
          <w:b/>
          <w:spacing w:val="20"/>
          <w:sz w:val="28"/>
        </w:rPr>
        <w:t>26</w:t>
      </w:r>
      <w:r w:rsidR="00A612D6" w:rsidRPr="003357A3">
        <w:rPr>
          <w:b/>
          <w:spacing w:val="20"/>
          <w:sz w:val="28"/>
        </w:rPr>
        <w:t xml:space="preserve"> </w:t>
      </w:r>
      <w:r w:rsidR="00B346E4">
        <w:rPr>
          <w:b/>
          <w:spacing w:val="20"/>
          <w:sz w:val="28"/>
        </w:rPr>
        <w:t>сентября</w:t>
      </w:r>
      <w:r w:rsidR="000956FD" w:rsidRPr="003357A3">
        <w:rPr>
          <w:b/>
          <w:spacing w:val="20"/>
          <w:sz w:val="28"/>
        </w:rPr>
        <w:t xml:space="preserve"> </w:t>
      </w:r>
      <w:r w:rsidR="00A612D6" w:rsidRPr="003357A3">
        <w:rPr>
          <w:b/>
          <w:spacing w:val="20"/>
          <w:sz w:val="28"/>
        </w:rPr>
        <w:t>20</w:t>
      </w:r>
      <w:r w:rsidR="005B0923" w:rsidRPr="003357A3">
        <w:rPr>
          <w:b/>
          <w:spacing w:val="20"/>
          <w:sz w:val="28"/>
        </w:rPr>
        <w:t>2</w:t>
      </w:r>
      <w:r w:rsidR="00FD0EFA">
        <w:rPr>
          <w:b/>
          <w:spacing w:val="20"/>
          <w:sz w:val="28"/>
        </w:rPr>
        <w:t>3</w:t>
      </w:r>
      <w:r w:rsidR="00A612D6" w:rsidRPr="003357A3">
        <w:rPr>
          <w:b/>
          <w:spacing w:val="20"/>
          <w:sz w:val="28"/>
        </w:rPr>
        <w:t xml:space="preserve"> г.</w:t>
      </w:r>
      <w:r w:rsidR="00A612D6" w:rsidRPr="003357A3">
        <w:rPr>
          <w:b/>
          <w:spacing w:val="20"/>
          <w:sz w:val="28"/>
        </w:rPr>
        <w:tab/>
      </w:r>
      <w:r w:rsidR="00A612D6" w:rsidRPr="003357A3">
        <w:rPr>
          <w:b/>
          <w:spacing w:val="20"/>
          <w:sz w:val="28"/>
        </w:rPr>
        <w:tab/>
      </w:r>
      <w:r w:rsidR="00A612D6" w:rsidRPr="003357A3">
        <w:rPr>
          <w:b/>
          <w:spacing w:val="20"/>
          <w:sz w:val="28"/>
        </w:rPr>
        <w:tab/>
        <w:t xml:space="preserve">         </w:t>
      </w:r>
      <w:r w:rsidR="00A612D6" w:rsidRPr="003357A3">
        <w:rPr>
          <w:b/>
          <w:spacing w:val="20"/>
          <w:sz w:val="28"/>
        </w:rPr>
        <w:tab/>
      </w:r>
      <w:r w:rsidR="000956FD" w:rsidRPr="003357A3">
        <w:rPr>
          <w:b/>
          <w:spacing w:val="20"/>
          <w:sz w:val="28"/>
        </w:rPr>
        <w:t xml:space="preserve">           </w:t>
      </w:r>
      <w:r>
        <w:rPr>
          <w:b/>
          <w:spacing w:val="20"/>
          <w:sz w:val="28"/>
        </w:rPr>
        <w:t xml:space="preserve">                </w:t>
      </w:r>
      <w:r w:rsidR="000956FD" w:rsidRPr="003357A3">
        <w:rPr>
          <w:b/>
          <w:spacing w:val="20"/>
          <w:sz w:val="28"/>
        </w:rPr>
        <w:t xml:space="preserve"> </w:t>
      </w:r>
      <w:r w:rsidR="00A612D6" w:rsidRPr="003357A3">
        <w:rPr>
          <w:b/>
          <w:spacing w:val="20"/>
          <w:sz w:val="28"/>
        </w:rPr>
        <w:t>№</w:t>
      </w:r>
      <w:r>
        <w:rPr>
          <w:b/>
          <w:spacing w:val="20"/>
          <w:sz w:val="28"/>
        </w:rPr>
        <w:t xml:space="preserve"> 4</w:t>
      </w:r>
    </w:p>
    <w:p w14:paraId="1541F7A7" w14:textId="77777777" w:rsidR="00A612D6" w:rsidRPr="003357A3" w:rsidRDefault="00A612D6" w:rsidP="00A612D6">
      <w:pPr>
        <w:rPr>
          <w:b/>
          <w:spacing w:val="20"/>
          <w:sz w:val="28"/>
        </w:rPr>
      </w:pPr>
      <w:r w:rsidRPr="003357A3">
        <w:rPr>
          <w:b/>
          <w:spacing w:val="20"/>
          <w:sz w:val="28"/>
        </w:rPr>
        <w:t xml:space="preserve">                                                </w:t>
      </w:r>
      <w:proofErr w:type="spellStart"/>
      <w:r w:rsidRPr="003357A3">
        <w:rPr>
          <w:b/>
          <w:spacing w:val="20"/>
          <w:sz w:val="28"/>
        </w:rPr>
        <w:t>г.Тулун</w:t>
      </w:r>
      <w:proofErr w:type="spellEnd"/>
    </w:p>
    <w:p w14:paraId="1EC67106" w14:textId="77777777" w:rsidR="00A612D6" w:rsidRPr="003357A3" w:rsidRDefault="00A612D6" w:rsidP="00A612D6">
      <w:pPr>
        <w:rPr>
          <w:b/>
          <w:spacing w:val="20"/>
          <w:sz w:val="28"/>
        </w:rPr>
      </w:pPr>
    </w:p>
    <w:p w14:paraId="7731E4EA" w14:textId="77777777" w:rsidR="00561951" w:rsidRDefault="00FD0EFA" w:rsidP="00A612D6">
      <w:pPr>
        <w:rPr>
          <w:sz w:val="28"/>
          <w:szCs w:val="28"/>
        </w:rPr>
      </w:pPr>
      <w:r w:rsidRPr="00DC085D">
        <w:rPr>
          <w:sz w:val="28"/>
          <w:szCs w:val="28"/>
        </w:rPr>
        <w:t>О подготовке к отопительному сезону</w:t>
      </w:r>
    </w:p>
    <w:p w14:paraId="0FAC322D" w14:textId="24BF43E2" w:rsidR="0093589A" w:rsidRPr="00DC085D" w:rsidRDefault="00FD0EFA" w:rsidP="00A612D6">
      <w:pPr>
        <w:rPr>
          <w:sz w:val="28"/>
          <w:szCs w:val="28"/>
        </w:rPr>
      </w:pPr>
      <w:r w:rsidRPr="00DC085D">
        <w:rPr>
          <w:sz w:val="28"/>
          <w:szCs w:val="28"/>
        </w:rPr>
        <w:t>в Тулунском муниципальном районе</w:t>
      </w:r>
    </w:p>
    <w:p w14:paraId="5C0D8FAF" w14:textId="77777777" w:rsidR="00A612D6" w:rsidRPr="003357A3" w:rsidRDefault="00A612D6" w:rsidP="00A612D6">
      <w:pPr>
        <w:rPr>
          <w:b/>
          <w:sz w:val="28"/>
          <w:szCs w:val="28"/>
        </w:rPr>
      </w:pPr>
    </w:p>
    <w:p w14:paraId="0F4E1447" w14:textId="6F146DD7" w:rsidR="00A612D6" w:rsidRPr="003357A3" w:rsidRDefault="00561951" w:rsidP="003C22F9">
      <w:pPr>
        <w:ind w:firstLine="708"/>
        <w:jc w:val="both"/>
        <w:rPr>
          <w:sz w:val="28"/>
          <w:szCs w:val="28"/>
        </w:rPr>
      </w:pPr>
      <w:r w:rsidRPr="003357A3">
        <w:rPr>
          <w:sz w:val="28"/>
          <w:szCs w:val="28"/>
        </w:rPr>
        <w:t>Заслушав информацию ВрИО</w:t>
      </w:r>
      <w:r w:rsidR="00FD0EFA">
        <w:rPr>
          <w:sz w:val="28"/>
          <w:szCs w:val="28"/>
        </w:rPr>
        <w:t xml:space="preserve"> </w:t>
      </w:r>
      <w:r w:rsidR="0093589A" w:rsidRPr="003357A3">
        <w:rPr>
          <w:sz w:val="28"/>
          <w:szCs w:val="28"/>
        </w:rPr>
        <w:t>председателя комитета по ЖКХ</w:t>
      </w:r>
      <w:r w:rsidR="003C726D" w:rsidRPr="003357A3">
        <w:rPr>
          <w:sz w:val="28"/>
          <w:szCs w:val="28"/>
        </w:rPr>
        <w:t>, транспорту и связи</w:t>
      </w:r>
      <w:r w:rsidR="0093589A" w:rsidRPr="003357A3">
        <w:rPr>
          <w:sz w:val="28"/>
          <w:szCs w:val="28"/>
        </w:rPr>
        <w:t xml:space="preserve"> </w:t>
      </w:r>
      <w:r w:rsidR="00DC664E" w:rsidRPr="003357A3">
        <w:rPr>
          <w:sz w:val="28"/>
          <w:szCs w:val="28"/>
        </w:rPr>
        <w:t xml:space="preserve">администрации Тулунского муниципального </w:t>
      </w:r>
      <w:proofErr w:type="gramStart"/>
      <w:r w:rsidR="00DC664E" w:rsidRPr="003357A3">
        <w:rPr>
          <w:sz w:val="28"/>
          <w:szCs w:val="28"/>
        </w:rPr>
        <w:t>района</w:t>
      </w:r>
      <w:r w:rsidR="0093589A" w:rsidRPr="003357A3">
        <w:rPr>
          <w:sz w:val="28"/>
          <w:szCs w:val="28"/>
        </w:rPr>
        <w:t xml:space="preserve">  </w:t>
      </w:r>
      <w:r w:rsidR="00FD0EFA">
        <w:rPr>
          <w:sz w:val="28"/>
          <w:szCs w:val="28"/>
        </w:rPr>
        <w:t>Туева</w:t>
      </w:r>
      <w:proofErr w:type="gramEnd"/>
      <w:r w:rsidR="00FD0EFA">
        <w:rPr>
          <w:sz w:val="28"/>
          <w:szCs w:val="28"/>
        </w:rPr>
        <w:t xml:space="preserve"> Я.А.</w:t>
      </w:r>
      <w:r w:rsidR="0093589A" w:rsidRPr="003357A3">
        <w:rPr>
          <w:sz w:val="28"/>
          <w:szCs w:val="28"/>
        </w:rPr>
        <w:t xml:space="preserve"> </w:t>
      </w:r>
      <w:r w:rsidR="00A612D6" w:rsidRPr="003357A3">
        <w:rPr>
          <w:sz w:val="28"/>
          <w:szCs w:val="28"/>
        </w:rPr>
        <w:t xml:space="preserve"> </w:t>
      </w:r>
      <w:r w:rsidR="00921DBF" w:rsidRPr="003357A3">
        <w:rPr>
          <w:sz w:val="28"/>
          <w:szCs w:val="28"/>
        </w:rPr>
        <w:t>«</w:t>
      </w:r>
      <w:r w:rsidR="00FD0EFA">
        <w:rPr>
          <w:sz w:val="28"/>
          <w:szCs w:val="28"/>
        </w:rPr>
        <w:t>О подготовке к отопительному сезону в Тулунском муниципальном районе</w:t>
      </w:r>
      <w:r w:rsidRPr="003357A3">
        <w:rPr>
          <w:sz w:val="28"/>
          <w:szCs w:val="28"/>
        </w:rPr>
        <w:t xml:space="preserve">», </w:t>
      </w:r>
      <w:r w:rsidR="004F2EE1">
        <w:rPr>
          <w:sz w:val="28"/>
          <w:szCs w:val="28"/>
        </w:rPr>
        <w:t>руководствуясь</w:t>
      </w:r>
      <w:r w:rsidR="004F2EE1" w:rsidRPr="003357A3">
        <w:rPr>
          <w:sz w:val="28"/>
          <w:szCs w:val="28"/>
        </w:rPr>
        <w:t xml:space="preserve"> Федеральным</w:t>
      </w:r>
      <w:r w:rsidR="00A612D6" w:rsidRPr="003357A3">
        <w:rPr>
          <w:sz w:val="28"/>
          <w:szCs w:val="28"/>
        </w:rPr>
        <w:t xml:space="preserve"> законом от 06.10.2003г. № 131-ФЗ «Об общих принципах организации местного самоуправления в Российской Федерации», ст. 27</w:t>
      </w:r>
      <w:r w:rsidR="004C2691" w:rsidRPr="003357A3">
        <w:rPr>
          <w:sz w:val="28"/>
          <w:szCs w:val="28"/>
        </w:rPr>
        <w:t>,</w:t>
      </w:r>
      <w:r w:rsidR="000956FD" w:rsidRPr="003357A3">
        <w:rPr>
          <w:sz w:val="28"/>
          <w:szCs w:val="28"/>
        </w:rPr>
        <w:t xml:space="preserve"> </w:t>
      </w:r>
      <w:r w:rsidR="004C2691" w:rsidRPr="003357A3">
        <w:rPr>
          <w:sz w:val="28"/>
          <w:szCs w:val="28"/>
        </w:rPr>
        <w:t>44</w:t>
      </w:r>
      <w:r w:rsidR="00A612D6" w:rsidRPr="003357A3">
        <w:rPr>
          <w:sz w:val="28"/>
          <w:szCs w:val="28"/>
        </w:rPr>
        <w:t xml:space="preserve"> Устава муниципального образования «Тулунский район</w:t>
      </w:r>
      <w:proofErr w:type="gramStart"/>
      <w:r w:rsidR="00A612D6" w:rsidRPr="003357A3">
        <w:rPr>
          <w:sz w:val="28"/>
          <w:szCs w:val="28"/>
        </w:rPr>
        <w:t>»,  Дума</w:t>
      </w:r>
      <w:proofErr w:type="gramEnd"/>
      <w:r w:rsidR="00A612D6" w:rsidRPr="003357A3">
        <w:rPr>
          <w:sz w:val="28"/>
          <w:szCs w:val="28"/>
        </w:rPr>
        <w:t xml:space="preserve"> Тулунского муниципального района  </w:t>
      </w:r>
    </w:p>
    <w:p w14:paraId="416CAA41" w14:textId="77777777" w:rsidR="00A612D6" w:rsidRPr="003357A3" w:rsidRDefault="00A612D6" w:rsidP="00A612D6">
      <w:pPr>
        <w:jc w:val="center"/>
        <w:rPr>
          <w:spacing w:val="20"/>
          <w:sz w:val="28"/>
        </w:rPr>
      </w:pPr>
    </w:p>
    <w:p w14:paraId="00CC5DE1" w14:textId="77777777" w:rsidR="00A612D6" w:rsidRPr="003357A3" w:rsidRDefault="00A612D6" w:rsidP="00A612D6">
      <w:pPr>
        <w:jc w:val="center"/>
        <w:outlineLvl w:val="0"/>
        <w:rPr>
          <w:b/>
          <w:spacing w:val="20"/>
          <w:sz w:val="28"/>
        </w:rPr>
      </w:pPr>
      <w:r w:rsidRPr="003357A3">
        <w:rPr>
          <w:b/>
          <w:spacing w:val="20"/>
          <w:sz w:val="28"/>
        </w:rPr>
        <w:t>РЕШИЛА:</w:t>
      </w:r>
    </w:p>
    <w:p w14:paraId="3B3A212F" w14:textId="77777777" w:rsidR="00A612D6" w:rsidRPr="003357A3" w:rsidRDefault="00A612D6" w:rsidP="00A612D6">
      <w:pPr>
        <w:jc w:val="center"/>
        <w:outlineLvl w:val="0"/>
        <w:rPr>
          <w:b/>
          <w:spacing w:val="20"/>
          <w:sz w:val="28"/>
        </w:rPr>
      </w:pPr>
    </w:p>
    <w:p w14:paraId="4017D481" w14:textId="0F35EB05" w:rsidR="00A612D6" w:rsidRPr="00DC085D" w:rsidRDefault="007C3F32" w:rsidP="00DC085D">
      <w:pPr>
        <w:jc w:val="both"/>
        <w:rPr>
          <w:sz w:val="28"/>
          <w:szCs w:val="28"/>
        </w:rPr>
      </w:pPr>
      <w:r w:rsidRPr="00DC085D">
        <w:rPr>
          <w:sz w:val="28"/>
          <w:szCs w:val="28"/>
        </w:rPr>
        <w:t xml:space="preserve">   </w:t>
      </w:r>
      <w:r w:rsidR="004F2EE1" w:rsidRPr="00DC085D">
        <w:rPr>
          <w:sz w:val="28"/>
          <w:szCs w:val="28"/>
        </w:rPr>
        <w:t>Информацию Врио</w:t>
      </w:r>
      <w:r w:rsidR="00FD0EFA" w:rsidRPr="00DC085D">
        <w:rPr>
          <w:sz w:val="28"/>
          <w:szCs w:val="28"/>
        </w:rPr>
        <w:t xml:space="preserve"> </w:t>
      </w:r>
      <w:r w:rsidR="0010696C" w:rsidRPr="00DC085D">
        <w:rPr>
          <w:sz w:val="28"/>
          <w:szCs w:val="28"/>
        </w:rPr>
        <w:t xml:space="preserve">председателя комитета по ЖКХ, транспорту и связи </w:t>
      </w:r>
      <w:r w:rsidR="00DC664E" w:rsidRPr="00DC085D">
        <w:rPr>
          <w:sz w:val="28"/>
          <w:szCs w:val="28"/>
        </w:rPr>
        <w:t xml:space="preserve">администрации Тулунского муниципального </w:t>
      </w:r>
      <w:r w:rsidR="004F2EE1" w:rsidRPr="00DC085D">
        <w:rPr>
          <w:sz w:val="28"/>
          <w:szCs w:val="28"/>
        </w:rPr>
        <w:t>района Туева</w:t>
      </w:r>
      <w:r w:rsidR="00FD0EFA" w:rsidRPr="00DC085D">
        <w:rPr>
          <w:sz w:val="28"/>
          <w:szCs w:val="28"/>
        </w:rPr>
        <w:t xml:space="preserve"> Я.А.</w:t>
      </w:r>
      <w:r w:rsidR="00DC085D" w:rsidRPr="00DC085D">
        <w:rPr>
          <w:sz w:val="28"/>
          <w:szCs w:val="28"/>
        </w:rPr>
        <w:t xml:space="preserve"> </w:t>
      </w:r>
      <w:r w:rsidR="008E59A1" w:rsidRPr="00DC085D">
        <w:rPr>
          <w:sz w:val="28"/>
          <w:szCs w:val="28"/>
        </w:rPr>
        <w:t>«</w:t>
      </w:r>
      <w:r w:rsidR="00FD0EFA" w:rsidRPr="00DC085D">
        <w:rPr>
          <w:sz w:val="28"/>
          <w:szCs w:val="28"/>
        </w:rPr>
        <w:t>О подготовке к отопительному сезону в Тулунском муниципальном районе</w:t>
      </w:r>
      <w:r w:rsidR="00DC085D" w:rsidRPr="00DC085D">
        <w:rPr>
          <w:sz w:val="28"/>
          <w:szCs w:val="28"/>
        </w:rPr>
        <w:t>»</w:t>
      </w:r>
      <w:r w:rsidR="00FD0EFA" w:rsidRPr="00DC085D">
        <w:rPr>
          <w:sz w:val="28"/>
          <w:szCs w:val="28"/>
        </w:rPr>
        <w:t xml:space="preserve"> </w:t>
      </w:r>
      <w:r w:rsidR="0093589A" w:rsidRPr="00DC085D">
        <w:rPr>
          <w:sz w:val="28"/>
          <w:szCs w:val="28"/>
        </w:rPr>
        <w:t>принять к сведению</w:t>
      </w:r>
      <w:r w:rsidR="0010696C" w:rsidRPr="00DC085D">
        <w:rPr>
          <w:sz w:val="28"/>
          <w:szCs w:val="28"/>
        </w:rPr>
        <w:t xml:space="preserve"> (прилагается)</w:t>
      </w:r>
      <w:r w:rsidR="000956FD" w:rsidRPr="00DC085D">
        <w:rPr>
          <w:sz w:val="28"/>
          <w:szCs w:val="28"/>
        </w:rPr>
        <w:t>.</w:t>
      </w:r>
      <w:r w:rsidR="0093589A" w:rsidRPr="00DC085D">
        <w:rPr>
          <w:sz w:val="28"/>
          <w:szCs w:val="28"/>
        </w:rPr>
        <w:t xml:space="preserve"> </w:t>
      </w:r>
    </w:p>
    <w:p w14:paraId="6D40224A" w14:textId="77777777" w:rsidR="00A612D6" w:rsidRPr="003357A3" w:rsidRDefault="00A612D6" w:rsidP="00A612D6">
      <w:pPr>
        <w:jc w:val="center"/>
        <w:rPr>
          <w:spacing w:val="20"/>
          <w:sz w:val="28"/>
        </w:rPr>
      </w:pPr>
    </w:p>
    <w:p w14:paraId="50707162" w14:textId="77777777" w:rsidR="00A612D6" w:rsidRPr="003357A3" w:rsidRDefault="00A612D6" w:rsidP="00A612D6">
      <w:pPr>
        <w:pStyle w:val="a3"/>
        <w:ind w:right="-3970"/>
        <w:jc w:val="both"/>
        <w:rPr>
          <w:sz w:val="28"/>
          <w:szCs w:val="28"/>
        </w:rPr>
      </w:pPr>
      <w:r w:rsidRPr="003357A3">
        <w:rPr>
          <w:rFonts w:ascii="Times New Roman" w:hAnsi="Times New Roman"/>
          <w:spacing w:val="20"/>
          <w:sz w:val="28"/>
          <w:szCs w:val="28"/>
        </w:rPr>
        <w:t xml:space="preserve">  </w:t>
      </w:r>
    </w:p>
    <w:p w14:paraId="08211C96" w14:textId="77777777" w:rsidR="003C22F9" w:rsidRPr="003357A3" w:rsidRDefault="003C22F9" w:rsidP="00A612D6">
      <w:pPr>
        <w:pStyle w:val="ConsPlusNonformat"/>
        <w:widowControl/>
        <w:jc w:val="both"/>
        <w:rPr>
          <w:rFonts w:ascii="Times New Roman" w:hAnsi="Times New Roman" w:cs="Times New Roman"/>
          <w:sz w:val="28"/>
          <w:szCs w:val="28"/>
        </w:rPr>
      </w:pPr>
    </w:p>
    <w:p w14:paraId="79524BBA" w14:textId="77777777" w:rsidR="00A612D6" w:rsidRPr="003357A3" w:rsidRDefault="00A612D6" w:rsidP="00A612D6">
      <w:pPr>
        <w:jc w:val="both"/>
        <w:outlineLvl w:val="0"/>
        <w:rPr>
          <w:sz w:val="28"/>
          <w:szCs w:val="28"/>
        </w:rPr>
      </w:pPr>
      <w:r w:rsidRPr="003357A3">
        <w:rPr>
          <w:sz w:val="28"/>
          <w:szCs w:val="28"/>
        </w:rPr>
        <w:t>Председатель Думы Тулунского</w:t>
      </w:r>
    </w:p>
    <w:p w14:paraId="65302956" w14:textId="77777777" w:rsidR="00A612D6" w:rsidRPr="003357A3" w:rsidRDefault="00A612D6" w:rsidP="00A612D6">
      <w:pPr>
        <w:jc w:val="both"/>
        <w:rPr>
          <w:sz w:val="28"/>
          <w:szCs w:val="28"/>
        </w:rPr>
      </w:pPr>
      <w:r w:rsidRPr="003357A3">
        <w:rPr>
          <w:sz w:val="28"/>
          <w:szCs w:val="28"/>
        </w:rPr>
        <w:t xml:space="preserve">муниципального района                                                               </w:t>
      </w:r>
      <w:r w:rsidR="00FD0EFA">
        <w:rPr>
          <w:sz w:val="28"/>
          <w:szCs w:val="28"/>
        </w:rPr>
        <w:t>М.С. Шавель</w:t>
      </w:r>
    </w:p>
    <w:p w14:paraId="03AEB15F" w14:textId="77777777" w:rsidR="00114617" w:rsidRPr="003357A3" w:rsidRDefault="00114617" w:rsidP="00A612D6">
      <w:pPr>
        <w:jc w:val="both"/>
        <w:rPr>
          <w:sz w:val="28"/>
          <w:szCs w:val="28"/>
        </w:rPr>
      </w:pPr>
    </w:p>
    <w:p w14:paraId="5FD736EB" w14:textId="77777777" w:rsidR="00114617" w:rsidRPr="003357A3" w:rsidRDefault="00114617" w:rsidP="00A612D6">
      <w:pPr>
        <w:jc w:val="both"/>
        <w:rPr>
          <w:sz w:val="28"/>
          <w:szCs w:val="28"/>
        </w:rPr>
      </w:pPr>
    </w:p>
    <w:p w14:paraId="5E62B20E" w14:textId="77777777" w:rsidR="00114617" w:rsidRPr="003357A3" w:rsidRDefault="00114617" w:rsidP="00A612D6">
      <w:pPr>
        <w:jc w:val="both"/>
        <w:rPr>
          <w:sz w:val="28"/>
          <w:szCs w:val="28"/>
        </w:rPr>
      </w:pPr>
    </w:p>
    <w:p w14:paraId="0B55B761" w14:textId="77777777" w:rsidR="003C726D" w:rsidRPr="003357A3" w:rsidRDefault="003C726D" w:rsidP="0093589A">
      <w:pPr>
        <w:pStyle w:val="a4"/>
        <w:jc w:val="center"/>
        <w:rPr>
          <w:b/>
          <w:spacing w:val="20"/>
          <w:sz w:val="28"/>
        </w:rPr>
      </w:pPr>
    </w:p>
    <w:p w14:paraId="7268B41D" w14:textId="77777777" w:rsidR="003C726D" w:rsidRPr="003357A3" w:rsidRDefault="003C726D" w:rsidP="0093589A">
      <w:pPr>
        <w:pStyle w:val="a4"/>
        <w:jc w:val="center"/>
        <w:rPr>
          <w:b/>
          <w:spacing w:val="20"/>
          <w:sz w:val="28"/>
        </w:rPr>
      </w:pPr>
    </w:p>
    <w:p w14:paraId="35D2BF5C" w14:textId="77777777" w:rsidR="003C726D" w:rsidRPr="003357A3" w:rsidRDefault="003C726D" w:rsidP="0093589A">
      <w:pPr>
        <w:pStyle w:val="a4"/>
        <w:jc w:val="center"/>
        <w:rPr>
          <w:b/>
          <w:spacing w:val="20"/>
          <w:sz w:val="28"/>
        </w:rPr>
      </w:pPr>
    </w:p>
    <w:p w14:paraId="71040BF4" w14:textId="77777777" w:rsidR="003C726D" w:rsidRPr="003357A3" w:rsidRDefault="003C726D" w:rsidP="0093589A">
      <w:pPr>
        <w:pStyle w:val="a4"/>
        <w:jc w:val="center"/>
        <w:rPr>
          <w:b/>
          <w:spacing w:val="20"/>
          <w:sz w:val="28"/>
        </w:rPr>
      </w:pPr>
    </w:p>
    <w:p w14:paraId="7152DAA2" w14:textId="77777777" w:rsidR="00561951" w:rsidRDefault="00561951" w:rsidP="0010696C">
      <w:pPr>
        <w:pStyle w:val="a4"/>
        <w:jc w:val="right"/>
        <w:rPr>
          <w:spacing w:val="20"/>
          <w:sz w:val="24"/>
          <w:szCs w:val="24"/>
        </w:rPr>
      </w:pPr>
    </w:p>
    <w:p w14:paraId="476B6A91" w14:textId="77777777" w:rsidR="00561951" w:rsidRDefault="00561951" w:rsidP="0010696C">
      <w:pPr>
        <w:pStyle w:val="a4"/>
        <w:jc w:val="right"/>
        <w:rPr>
          <w:spacing w:val="20"/>
          <w:sz w:val="24"/>
          <w:szCs w:val="24"/>
        </w:rPr>
      </w:pPr>
    </w:p>
    <w:p w14:paraId="434B802F" w14:textId="129A6041" w:rsidR="000956FD" w:rsidRPr="00561951" w:rsidRDefault="0010696C" w:rsidP="0010696C">
      <w:pPr>
        <w:pStyle w:val="a4"/>
        <w:jc w:val="right"/>
        <w:rPr>
          <w:sz w:val="24"/>
          <w:szCs w:val="24"/>
        </w:rPr>
      </w:pPr>
      <w:r w:rsidRPr="00561951">
        <w:rPr>
          <w:sz w:val="24"/>
          <w:szCs w:val="24"/>
        </w:rPr>
        <w:lastRenderedPageBreak/>
        <w:t xml:space="preserve">Приложение </w:t>
      </w:r>
    </w:p>
    <w:p w14:paraId="42815E52" w14:textId="77777777" w:rsidR="0010696C" w:rsidRPr="00561951" w:rsidRDefault="0010696C" w:rsidP="0010696C">
      <w:pPr>
        <w:pStyle w:val="a4"/>
        <w:jc w:val="right"/>
        <w:rPr>
          <w:sz w:val="24"/>
          <w:szCs w:val="24"/>
        </w:rPr>
      </w:pPr>
      <w:r w:rsidRPr="00561951">
        <w:rPr>
          <w:sz w:val="24"/>
          <w:szCs w:val="24"/>
        </w:rPr>
        <w:t>к решению Думы Тулунского</w:t>
      </w:r>
    </w:p>
    <w:p w14:paraId="780C420F" w14:textId="77777777" w:rsidR="0010696C" w:rsidRPr="00561951" w:rsidRDefault="0010696C" w:rsidP="0010696C">
      <w:pPr>
        <w:pStyle w:val="a4"/>
        <w:jc w:val="right"/>
        <w:rPr>
          <w:sz w:val="24"/>
          <w:szCs w:val="24"/>
        </w:rPr>
      </w:pPr>
      <w:r w:rsidRPr="00561951">
        <w:rPr>
          <w:sz w:val="24"/>
          <w:szCs w:val="24"/>
        </w:rPr>
        <w:t>муниципального района</w:t>
      </w:r>
    </w:p>
    <w:p w14:paraId="094F243A" w14:textId="21C8220C" w:rsidR="0010696C" w:rsidRPr="00561951" w:rsidRDefault="003357A3" w:rsidP="0010696C">
      <w:pPr>
        <w:pStyle w:val="a4"/>
        <w:jc w:val="right"/>
        <w:rPr>
          <w:sz w:val="24"/>
          <w:szCs w:val="24"/>
        </w:rPr>
      </w:pPr>
      <w:r w:rsidRPr="00561951">
        <w:rPr>
          <w:sz w:val="24"/>
          <w:szCs w:val="24"/>
        </w:rPr>
        <w:t xml:space="preserve">от </w:t>
      </w:r>
      <w:r w:rsidR="004F2EE1">
        <w:rPr>
          <w:sz w:val="24"/>
          <w:szCs w:val="24"/>
        </w:rPr>
        <w:t>26 сентября</w:t>
      </w:r>
      <w:r w:rsidRPr="00561951">
        <w:rPr>
          <w:sz w:val="24"/>
          <w:szCs w:val="24"/>
        </w:rPr>
        <w:t xml:space="preserve"> 2023</w:t>
      </w:r>
      <w:r w:rsidR="0010696C" w:rsidRPr="00561951">
        <w:rPr>
          <w:sz w:val="24"/>
          <w:szCs w:val="24"/>
        </w:rPr>
        <w:t>г. №</w:t>
      </w:r>
      <w:r w:rsidR="004F2EE1">
        <w:rPr>
          <w:sz w:val="24"/>
          <w:szCs w:val="24"/>
        </w:rPr>
        <w:t xml:space="preserve"> 4</w:t>
      </w:r>
    </w:p>
    <w:p w14:paraId="3C2D7267" w14:textId="77777777" w:rsidR="005B0923" w:rsidRDefault="005B0923" w:rsidP="000031B5">
      <w:pPr>
        <w:pStyle w:val="a4"/>
        <w:jc w:val="both"/>
        <w:rPr>
          <w:sz w:val="28"/>
          <w:szCs w:val="28"/>
        </w:rPr>
      </w:pPr>
    </w:p>
    <w:p w14:paraId="55103F55" w14:textId="77777777" w:rsidR="00561951" w:rsidRPr="003357A3" w:rsidRDefault="00561951" w:rsidP="000031B5">
      <w:pPr>
        <w:pStyle w:val="a4"/>
        <w:jc w:val="both"/>
        <w:rPr>
          <w:sz w:val="28"/>
          <w:szCs w:val="28"/>
        </w:rPr>
      </w:pPr>
    </w:p>
    <w:p w14:paraId="368AAF23" w14:textId="77777777" w:rsidR="003357A3" w:rsidRPr="003357A3" w:rsidRDefault="003357A3" w:rsidP="003357A3">
      <w:pPr>
        <w:pStyle w:val="a5"/>
        <w:spacing w:before="0" w:beforeAutospacing="0" w:after="0" w:afterAutospacing="0"/>
        <w:jc w:val="center"/>
        <w:outlineLvl w:val="0"/>
        <w:rPr>
          <w:b/>
          <w:sz w:val="28"/>
          <w:szCs w:val="28"/>
        </w:rPr>
      </w:pPr>
      <w:r w:rsidRPr="003357A3">
        <w:rPr>
          <w:b/>
          <w:sz w:val="28"/>
          <w:szCs w:val="28"/>
        </w:rPr>
        <w:t>О подготовке к отопительному сезону 2023-2024гг.</w:t>
      </w:r>
    </w:p>
    <w:p w14:paraId="663045B5" w14:textId="6B5A7D16" w:rsidR="003357A3" w:rsidRDefault="003357A3" w:rsidP="00561951">
      <w:pPr>
        <w:pStyle w:val="a5"/>
        <w:spacing w:before="0" w:beforeAutospacing="0" w:after="0" w:afterAutospacing="0"/>
        <w:jc w:val="center"/>
        <w:outlineLvl w:val="0"/>
        <w:rPr>
          <w:b/>
          <w:sz w:val="28"/>
          <w:szCs w:val="28"/>
        </w:rPr>
      </w:pPr>
      <w:r w:rsidRPr="003357A3">
        <w:rPr>
          <w:b/>
          <w:sz w:val="28"/>
          <w:szCs w:val="28"/>
        </w:rPr>
        <w:t xml:space="preserve"> в Тулунском муниципальном районе</w:t>
      </w:r>
    </w:p>
    <w:p w14:paraId="36639380" w14:textId="77777777" w:rsidR="00561951" w:rsidRPr="00561951" w:rsidRDefault="00561951" w:rsidP="00561951">
      <w:pPr>
        <w:pStyle w:val="a5"/>
        <w:spacing w:before="0" w:beforeAutospacing="0" w:after="0" w:afterAutospacing="0"/>
        <w:jc w:val="center"/>
        <w:outlineLvl w:val="0"/>
        <w:rPr>
          <w:b/>
          <w:sz w:val="28"/>
          <w:szCs w:val="28"/>
        </w:rPr>
      </w:pPr>
    </w:p>
    <w:p w14:paraId="64EF10BC" w14:textId="77777777" w:rsidR="003357A3" w:rsidRPr="003357A3" w:rsidRDefault="003357A3" w:rsidP="003357A3">
      <w:pPr>
        <w:pStyle w:val="a4"/>
        <w:ind w:firstLine="708"/>
        <w:jc w:val="both"/>
        <w:rPr>
          <w:sz w:val="28"/>
          <w:szCs w:val="28"/>
        </w:rPr>
      </w:pPr>
      <w:r w:rsidRPr="003357A3">
        <w:rPr>
          <w:sz w:val="28"/>
          <w:szCs w:val="28"/>
        </w:rPr>
        <w:t xml:space="preserve">На территории Тулунского муниципального района находится 42 действующие котельные, из них 38 муниципальные общей мощностью 27,18 Гкал/час и 3 ведомственные, мощностью 1,62 Гкал/час. В том числе отапливаются углем – 35 </w:t>
      </w:r>
      <w:proofErr w:type="spellStart"/>
      <w:r w:rsidRPr="003357A3">
        <w:rPr>
          <w:sz w:val="28"/>
          <w:szCs w:val="28"/>
        </w:rPr>
        <w:t>шт</w:t>
      </w:r>
      <w:proofErr w:type="spellEnd"/>
      <w:r w:rsidRPr="003357A3">
        <w:rPr>
          <w:sz w:val="28"/>
          <w:szCs w:val="28"/>
        </w:rPr>
        <w:t xml:space="preserve">, дровами - 1 </w:t>
      </w:r>
      <w:proofErr w:type="spellStart"/>
      <w:r w:rsidRPr="003357A3">
        <w:rPr>
          <w:sz w:val="28"/>
          <w:szCs w:val="28"/>
        </w:rPr>
        <w:t>шт</w:t>
      </w:r>
      <w:proofErr w:type="spellEnd"/>
      <w:r w:rsidRPr="003357A3">
        <w:rPr>
          <w:sz w:val="28"/>
          <w:szCs w:val="28"/>
        </w:rPr>
        <w:t>, электроэнергией – 6 шт.</w:t>
      </w:r>
    </w:p>
    <w:p w14:paraId="4261FBC0" w14:textId="77777777" w:rsidR="003357A3" w:rsidRPr="003357A3" w:rsidRDefault="003357A3" w:rsidP="003357A3">
      <w:pPr>
        <w:pStyle w:val="a4"/>
        <w:jc w:val="both"/>
        <w:rPr>
          <w:sz w:val="28"/>
          <w:szCs w:val="28"/>
        </w:rPr>
      </w:pPr>
      <w:r w:rsidRPr="003357A3">
        <w:rPr>
          <w:sz w:val="28"/>
          <w:szCs w:val="28"/>
        </w:rPr>
        <w:t xml:space="preserve">       В районе работают 7 предприятий коммунального комплекса. Данные предприятия обслуживают 7 котельных, работающих на твердом топливе (уголь), водозаборы, очистные сооружения, электрические сети, жилой фонд площадью 25 320 м</w:t>
      </w:r>
      <w:r w:rsidRPr="003357A3">
        <w:rPr>
          <w:sz w:val="28"/>
          <w:szCs w:val="28"/>
          <w:vertAlign w:val="superscript"/>
        </w:rPr>
        <w:t>2</w:t>
      </w:r>
      <w:r w:rsidRPr="003357A3">
        <w:rPr>
          <w:sz w:val="28"/>
          <w:szCs w:val="28"/>
        </w:rPr>
        <w:t xml:space="preserve">, </w:t>
      </w:r>
    </w:p>
    <w:p w14:paraId="4403CD77" w14:textId="77777777" w:rsidR="003357A3" w:rsidRPr="003357A3" w:rsidRDefault="003357A3" w:rsidP="003357A3">
      <w:pPr>
        <w:pStyle w:val="a4"/>
        <w:ind w:firstLine="567"/>
        <w:jc w:val="both"/>
        <w:rPr>
          <w:sz w:val="28"/>
          <w:szCs w:val="28"/>
        </w:rPr>
      </w:pPr>
      <w:r w:rsidRPr="003357A3">
        <w:rPr>
          <w:sz w:val="28"/>
          <w:szCs w:val="28"/>
        </w:rPr>
        <w:t xml:space="preserve">Кроме того, на территории Тулунского района имеется одна КНС (с. </w:t>
      </w:r>
      <w:proofErr w:type="spellStart"/>
      <w:r w:rsidRPr="003357A3">
        <w:rPr>
          <w:sz w:val="28"/>
          <w:szCs w:val="28"/>
        </w:rPr>
        <w:t>Азей</w:t>
      </w:r>
      <w:proofErr w:type="spellEnd"/>
      <w:r w:rsidRPr="003357A3">
        <w:rPr>
          <w:sz w:val="28"/>
          <w:szCs w:val="28"/>
        </w:rPr>
        <w:t xml:space="preserve">), очистные сооружения (пос. 4-е отделение Государственной селекционной станции и с. </w:t>
      </w:r>
      <w:proofErr w:type="spellStart"/>
      <w:r w:rsidRPr="003357A3">
        <w:rPr>
          <w:sz w:val="28"/>
          <w:szCs w:val="28"/>
        </w:rPr>
        <w:t>Алгатуй</w:t>
      </w:r>
      <w:proofErr w:type="spellEnd"/>
      <w:r w:rsidRPr="003357A3">
        <w:rPr>
          <w:sz w:val="28"/>
          <w:szCs w:val="28"/>
        </w:rPr>
        <w:t xml:space="preserve">), для обеспечения водой населения района имеются три муниципальных водозабора (с. </w:t>
      </w:r>
      <w:proofErr w:type="spellStart"/>
      <w:r w:rsidRPr="003357A3">
        <w:rPr>
          <w:sz w:val="28"/>
          <w:szCs w:val="28"/>
        </w:rPr>
        <w:t>Бадар</w:t>
      </w:r>
      <w:proofErr w:type="spellEnd"/>
      <w:r w:rsidRPr="003357A3">
        <w:rPr>
          <w:sz w:val="28"/>
          <w:szCs w:val="28"/>
        </w:rPr>
        <w:t xml:space="preserve">, с. </w:t>
      </w:r>
      <w:proofErr w:type="spellStart"/>
      <w:r w:rsidRPr="003357A3">
        <w:rPr>
          <w:sz w:val="28"/>
          <w:szCs w:val="28"/>
        </w:rPr>
        <w:t>Азей</w:t>
      </w:r>
      <w:proofErr w:type="spellEnd"/>
      <w:r w:rsidRPr="003357A3">
        <w:rPr>
          <w:sz w:val="28"/>
          <w:szCs w:val="28"/>
        </w:rPr>
        <w:t xml:space="preserve">, с. </w:t>
      </w:r>
      <w:proofErr w:type="spellStart"/>
      <w:r w:rsidRPr="003357A3">
        <w:rPr>
          <w:sz w:val="28"/>
          <w:szCs w:val="28"/>
        </w:rPr>
        <w:t>Алгатуй</w:t>
      </w:r>
      <w:proofErr w:type="spellEnd"/>
      <w:r w:rsidRPr="003357A3">
        <w:rPr>
          <w:sz w:val="28"/>
          <w:szCs w:val="28"/>
        </w:rPr>
        <w:t xml:space="preserve">), 128 водонапорных башен с артезианскими скважинами. Протяженность тепловых сетей составляет– 11,1км, сетей водоснабжения – 20,41 км, сетей канализации – 14,21 км. </w:t>
      </w:r>
    </w:p>
    <w:p w14:paraId="60EE2A77" w14:textId="77777777" w:rsidR="003357A3" w:rsidRPr="003357A3" w:rsidRDefault="003357A3" w:rsidP="003357A3">
      <w:pPr>
        <w:pStyle w:val="a5"/>
        <w:spacing w:before="0" w:after="0"/>
        <w:jc w:val="both"/>
        <w:outlineLvl w:val="0"/>
        <w:rPr>
          <w:sz w:val="28"/>
          <w:szCs w:val="28"/>
        </w:rPr>
      </w:pPr>
      <w:r w:rsidRPr="003357A3">
        <w:rPr>
          <w:sz w:val="28"/>
          <w:szCs w:val="28"/>
        </w:rPr>
        <w:t xml:space="preserve">      Протяженность электрических сетей в районе 2003,11 км. Количество ТП - 576 шт. (ОГУЭП «ОКЭ»: э/сети – 41,47 км, ТП – 14шт; ОАО «ИЭК» «ЗЭС»: э/сети – 1949,94 км, ТП – 557 </w:t>
      </w:r>
      <w:proofErr w:type="spellStart"/>
      <w:r w:rsidRPr="003357A3">
        <w:rPr>
          <w:sz w:val="28"/>
          <w:szCs w:val="28"/>
        </w:rPr>
        <w:t>шт</w:t>
      </w:r>
      <w:proofErr w:type="spellEnd"/>
      <w:r w:rsidRPr="003357A3">
        <w:rPr>
          <w:sz w:val="28"/>
          <w:szCs w:val="28"/>
        </w:rPr>
        <w:t>; ООО «</w:t>
      </w:r>
      <w:proofErr w:type="spellStart"/>
      <w:r w:rsidRPr="003357A3">
        <w:rPr>
          <w:sz w:val="28"/>
          <w:szCs w:val="28"/>
        </w:rPr>
        <w:t>Ремстройсервис</w:t>
      </w:r>
      <w:proofErr w:type="spellEnd"/>
      <w:r w:rsidRPr="003357A3">
        <w:rPr>
          <w:sz w:val="28"/>
          <w:szCs w:val="28"/>
        </w:rPr>
        <w:t>»: э/сети – 11,7 км, ТП – 5шт.).</w:t>
      </w:r>
    </w:p>
    <w:p w14:paraId="2BE00813" w14:textId="77777777" w:rsidR="003357A3" w:rsidRPr="003357A3" w:rsidRDefault="003357A3" w:rsidP="003357A3">
      <w:pPr>
        <w:jc w:val="both"/>
        <w:rPr>
          <w:sz w:val="28"/>
          <w:szCs w:val="28"/>
        </w:rPr>
      </w:pPr>
      <w:r w:rsidRPr="003357A3">
        <w:rPr>
          <w:sz w:val="28"/>
          <w:szCs w:val="28"/>
        </w:rPr>
        <w:t xml:space="preserve">       Отопительный период 2022-2023гг. был окончен 19.05.2023 года (постановление № 67-пг от 12.05.2023г.), организован оперативный штаб по подготовке объектов жилищно-коммунального хозяйства Тулунского муниципального района к отопительному периоду 2023-2024 </w:t>
      </w:r>
      <w:proofErr w:type="spellStart"/>
      <w:r w:rsidRPr="003357A3">
        <w:rPr>
          <w:sz w:val="28"/>
          <w:szCs w:val="28"/>
        </w:rPr>
        <w:t>гг</w:t>
      </w:r>
      <w:proofErr w:type="spellEnd"/>
      <w:r w:rsidRPr="003357A3">
        <w:rPr>
          <w:sz w:val="28"/>
          <w:szCs w:val="28"/>
        </w:rPr>
        <w:t xml:space="preserve"> (распоряжение № 290-рг от </w:t>
      </w:r>
      <w:proofErr w:type="gramStart"/>
      <w:r w:rsidRPr="003357A3">
        <w:rPr>
          <w:sz w:val="28"/>
          <w:szCs w:val="28"/>
        </w:rPr>
        <w:t>22.05.2023 )</w:t>
      </w:r>
      <w:proofErr w:type="gramEnd"/>
      <w:r w:rsidRPr="003357A3">
        <w:rPr>
          <w:sz w:val="28"/>
          <w:szCs w:val="28"/>
        </w:rPr>
        <w:t xml:space="preserve">, создана комиссия по оценке качества проведения работ, утверждена программа проведения проверки готовности к отопительному периоду 2023-2024гг. теплоснабжающих, теплосетевых организаций и потребителей тепловой энергии на территории Тулунского муниципального района (постановление № 74-пг от 19.05.2023г.) </w:t>
      </w:r>
    </w:p>
    <w:p w14:paraId="4CA28982" w14:textId="77777777" w:rsidR="003357A3" w:rsidRPr="003357A3" w:rsidRDefault="003357A3" w:rsidP="003357A3">
      <w:pPr>
        <w:jc w:val="both"/>
        <w:rPr>
          <w:sz w:val="28"/>
          <w:szCs w:val="28"/>
        </w:rPr>
      </w:pPr>
      <w:r w:rsidRPr="003357A3">
        <w:rPr>
          <w:sz w:val="28"/>
          <w:szCs w:val="28"/>
        </w:rPr>
        <w:t xml:space="preserve">       Комитетом по ЖКХ, транспорту и связи были разработаны и представлены пакеты документов в министерство жилищной политики и энергетики Иркутской области для участия в отборе муниципальных образований Иркутской области на получение субсидии в 2023 году из областного бюджета в целях реализации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w:t>
      </w:r>
      <w:r w:rsidRPr="003357A3">
        <w:rPr>
          <w:sz w:val="28"/>
          <w:szCs w:val="28"/>
        </w:rPr>
        <w:lastRenderedPageBreak/>
        <w:t>муниципальной собственности в рамках подпрограммы «Модернизация объектов жилищно-коммунальной инфраструктуры  Иркутской области» государственной программы «Развитие жилищно-коммунального хозяйства Иркутской области» по следующим мероприятиям:</w:t>
      </w:r>
    </w:p>
    <w:p w14:paraId="12821A71" w14:textId="77777777" w:rsidR="003357A3" w:rsidRPr="003357A3" w:rsidRDefault="003357A3" w:rsidP="003357A3">
      <w:pPr>
        <w:numPr>
          <w:ilvl w:val="0"/>
          <w:numId w:val="5"/>
        </w:numPr>
        <w:jc w:val="both"/>
        <w:rPr>
          <w:sz w:val="28"/>
          <w:szCs w:val="28"/>
        </w:rPr>
      </w:pPr>
      <w:r w:rsidRPr="003357A3">
        <w:rPr>
          <w:sz w:val="28"/>
          <w:szCs w:val="28"/>
        </w:rPr>
        <w:t xml:space="preserve">«Капитальный ремонт части Комплекса коммунальных сооружений (тепловые сети, трубопровод холодного водоснабжения) 1-ой очереди с. </w:t>
      </w:r>
      <w:proofErr w:type="spellStart"/>
      <w:r w:rsidRPr="003357A3">
        <w:rPr>
          <w:sz w:val="28"/>
          <w:szCs w:val="28"/>
        </w:rPr>
        <w:t>Алгатуй</w:t>
      </w:r>
      <w:proofErr w:type="spellEnd"/>
      <w:r w:rsidRPr="003357A3">
        <w:rPr>
          <w:sz w:val="28"/>
          <w:szCs w:val="28"/>
        </w:rPr>
        <w:t>, Тулунского района, Иркутской области». Стоимость мероприятия 34 264 500 руб.</w:t>
      </w:r>
    </w:p>
    <w:p w14:paraId="243D2F34" w14:textId="77777777" w:rsidR="003357A3" w:rsidRPr="003357A3" w:rsidRDefault="003357A3" w:rsidP="003357A3">
      <w:pPr>
        <w:numPr>
          <w:ilvl w:val="0"/>
          <w:numId w:val="5"/>
        </w:numPr>
        <w:jc w:val="both"/>
        <w:rPr>
          <w:sz w:val="28"/>
          <w:szCs w:val="28"/>
        </w:rPr>
      </w:pPr>
      <w:r w:rsidRPr="003357A3">
        <w:rPr>
          <w:sz w:val="28"/>
          <w:szCs w:val="28"/>
        </w:rPr>
        <w:t xml:space="preserve">Приобретение котельного, котельно-вспомогательного оборудования для проведения капитального ремонта котельной с. </w:t>
      </w:r>
      <w:proofErr w:type="spellStart"/>
      <w:r w:rsidRPr="003357A3">
        <w:rPr>
          <w:sz w:val="28"/>
          <w:szCs w:val="28"/>
        </w:rPr>
        <w:t>Бурхун</w:t>
      </w:r>
      <w:proofErr w:type="spellEnd"/>
      <w:r w:rsidRPr="003357A3">
        <w:rPr>
          <w:sz w:val="28"/>
          <w:szCs w:val="28"/>
        </w:rPr>
        <w:t xml:space="preserve"> Тулунского района Иркутской области (котел КВм-1.25, установка скребковая </w:t>
      </w:r>
      <w:proofErr w:type="spellStart"/>
      <w:r w:rsidRPr="003357A3">
        <w:rPr>
          <w:sz w:val="28"/>
          <w:szCs w:val="28"/>
        </w:rPr>
        <w:t>шлакозолоудаления</w:t>
      </w:r>
      <w:proofErr w:type="spellEnd"/>
      <w:r w:rsidRPr="003357A3">
        <w:rPr>
          <w:sz w:val="28"/>
          <w:szCs w:val="28"/>
        </w:rPr>
        <w:t xml:space="preserve"> УСШ (L-10м), дымосос ДН-9/1000 (11 кВт/1000) правый, дымосос ДН-9/1000 (11 кВт/1000) левый). Стоимость мероприятия 2 146 900 руб.</w:t>
      </w:r>
    </w:p>
    <w:p w14:paraId="5A48A2AC" w14:textId="2B0F4DDA" w:rsidR="003357A3" w:rsidRPr="003357A3" w:rsidRDefault="003357A3" w:rsidP="003357A3">
      <w:pPr>
        <w:numPr>
          <w:ilvl w:val="0"/>
          <w:numId w:val="5"/>
        </w:numPr>
        <w:spacing w:after="200" w:line="276" w:lineRule="auto"/>
        <w:jc w:val="both"/>
        <w:rPr>
          <w:sz w:val="28"/>
          <w:szCs w:val="28"/>
        </w:rPr>
      </w:pPr>
      <w:r w:rsidRPr="003357A3">
        <w:rPr>
          <w:sz w:val="28"/>
          <w:szCs w:val="28"/>
        </w:rPr>
        <w:t xml:space="preserve">Приобретение котельного оборудования для проведения капитального ремонта котельной с. Будагово Тулунского района Иркутской области Стоимость мероприятия </w:t>
      </w:r>
      <w:r w:rsidR="002A3643">
        <w:rPr>
          <w:sz w:val="28"/>
          <w:szCs w:val="28"/>
        </w:rPr>
        <w:t>498 000</w:t>
      </w:r>
      <w:r w:rsidRPr="003357A3">
        <w:rPr>
          <w:sz w:val="28"/>
          <w:szCs w:val="28"/>
        </w:rPr>
        <w:t xml:space="preserve"> руб.</w:t>
      </w:r>
    </w:p>
    <w:p w14:paraId="2F9596F3" w14:textId="77777777" w:rsidR="003357A3" w:rsidRPr="003357A3" w:rsidRDefault="003357A3" w:rsidP="003357A3">
      <w:pPr>
        <w:numPr>
          <w:ilvl w:val="0"/>
          <w:numId w:val="5"/>
        </w:numPr>
        <w:jc w:val="both"/>
        <w:rPr>
          <w:sz w:val="28"/>
          <w:szCs w:val="28"/>
        </w:rPr>
      </w:pPr>
      <w:r w:rsidRPr="003357A3">
        <w:rPr>
          <w:sz w:val="28"/>
          <w:szCs w:val="28"/>
        </w:rPr>
        <w:t xml:space="preserve">Капитальный ремонт дымовой трубы на котельной с. </w:t>
      </w:r>
      <w:proofErr w:type="spellStart"/>
      <w:r w:rsidRPr="003357A3">
        <w:rPr>
          <w:sz w:val="28"/>
          <w:szCs w:val="28"/>
        </w:rPr>
        <w:t>Бурхун</w:t>
      </w:r>
      <w:proofErr w:type="spellEnd"/>
      <w:r w:rsidRPr="003357A3">
        <w:rPr>
          <w:sz w:val="28"/>
          <w:szCs w:val="28"/>
        </w:rPr>
        <w:t xml:space="preserve"> Тулунского района Иркутской области, Стоимость мероприятия 1 579 800 руб.</w:t>
      </w:r>
    </w:p>
    <w:p w14:paraId="18CCA26D" w14:textId="77777777" w:rsidR="003357A3" w:rsidRPr="003357A3" w:rsidRDefault="003357A3" w:rsidP="003357A3">
      <w:pPr>
        <w:jc w:val="both"/>
        <w:rPr>
          <w:sz w:val="28"/>
          <w:szCs w:val="28"/>
        </w:rPr>
      </w:pPr>
      <w:r w:rsidRPr="003357A3">
        <w:rPr>
          <w:sz w:val="28"/>
          <w:szCs w:val="28"/>
        </w:rPr>
        <w:t xml:space="preserve">На 2023 год в предоставлении субсидии министерством отказано по причине отсутствия денежных средств. </w:t>
      </w:r>
    </w:p>
    <w:p w14:paraId="7D7FE146" w14:textId="77777777" w:rsidR="003357A3" w:rsidRPr="003357A3" w:rsidRDefault="003357A3" w:rsidP="003357A3">
      <w:pPr>
        <w:ind w:firstLine="708"/>
        <w:jc w:val="both"/>
        <w:rPr>
          <w:sz w:val="28"/>
          <w:szCs w:val="28"/>
        </w:rPr>
      </w:pPr>
      <w:r w:rsidRPr="003357A3">
        <w:rPr>
          <w:sz w:val="28"/>
          <w:szCs w:val="28"/>
        </w:rPr>
        <w:t>Также на регулярной основе проводится работа в сфере водоснабжения, комитетом по ЖКХ, транспорту и связи Администрации Тулунского муниципального района подготовлены и поданы заявки для получения субсидии в 2023-2024 гг. из областного бюджета по подпрограмме «Чистая вода» на 2019-2024 годы государственной программы «Развитие жилищно-коммунального хозяйства и повышение энергоэффективности Иркутской области» на 2019-2024 годы на софинансирование капитальных вложений в объекты муниципальной собственности инженерной инфраструктуры по следующим мероприятиям:</w:t>
      </w:r>
    </w:p>
    <w:p w14:paraId="2DF224AE" w14:textId="77777777" w:rsidR="003357A3" w:rsidRPr="003357A3" w:rsidRDefault="003357A3" w:rsidP="003357A3">
      <w:pPr>
        <w:ind w:firstLine="708"/>
        <w:jc w:val="both"/>
        <w:rPr>
          <w:sz w:val="28"/>
          <w:szCs w:val="28"/>
        </w:rPr>
      </w:pPr>
      <w:r w:rsidRPr="003357A3">
        <w:rPr>
          <w:sz w:val="28"/>
          <w:szCs w:val="28"/>
        </w:rPr>
        <w:t xml:space="preserve">1. Капитальный ремонт водозаборных скважин №1 и №2 с. </w:t>
      </w:r>
      <w:proofErr w:type="spellStart"/>
      <w:r w:rsidRPr="003357A3">
        <w:rPr>
          <w:sz w:val="28"/>
          <w:szCs w:val="28"/>
        </w:rPr>
        <w:t>Алгатуй</w:t>
      </w:r>
      <w:proofErr w:type="spellEnd"/>
      <w:r w:rsidRPr="003357A3">
        <w:rPr>
          <w:sz w:val="28"/>
          <w:szCs w:val="28"/>
        </w:rPr>
        <w:t>. Стоимость мероприятия 6 051 800 руб.</w:t>
      </w:r>
    </w:p>
    <w:p w14:paraId="3D75F091" w14:textId="77777777" w:rsidR="003357A3" w:rsidRPr="003357A3" w:rsidRDefault="003357A3" w:rsidP="003357A3">
      <w:pPr>
        <w:ind w:firstLine="708"/>
        <w:jc w:val="both"/>
        <w:rPr>
          <w:sz w:val="28"/>
          <w:szCs w:val="28"/>
        </w:rPr>
      </w:pPr>
      <w:r w:rsidRPr="003357A3">
        <w:rPr>
          <w:sz w:val="28"/>
          <w:szCs w:val="28"/>
        </w:rPr>
        <w:t xml:space="preserve">2. Реконструкция части объекта: «Водозаборное сооружение </w:t>
      </w:r>
      <w:proofErr w:type="spellStart"/>
      <w:r w:rsidRPr="003357A3">
        <w:rPr>
          <w:sz w:val="28"/>
          <w:szCs w:val="28"/>
        </w:rPr>
        <w:t>с.Алгатуй</w:t>
      </w:r>
      <w:proofErr w:type="spellEnd"/>
      <w:r w:rsidRPr="003357A3">
        <w:rPr>
          <w:sz w:val="28"/>
          <w:szCs w:val="28"/>
        </w:rPr>
        <w:t xml:space="preserve"> с кадастровым номером 38:15:000000:1148 (четыре водозаборных скважины, сдвоенная накопительная емкость)». Стоимость мероприятия 141 121 800 руб.</w:t>
      </w:r>
    </w:p>
    <w:p w14:paraId="709ABDD8" w14:textId="77777777" w:rsidR="003357A3" w:rsidRPr="003357A3" w:rsidRDefault="003357A3" w:rsidP="003357A3">
      <w:pPr>
        <w:ind w:firstLine="708"/>
        <w:jc w:val="both"/>
        <w:rPr>
          <w:sz w:val="28"/>
          <w:szCs w:val="28"/>
        </w:rPr>
      </w:pPr>
      <w:r w:rsidRPr="003357A3">
        <w:rPr>
          <w:sz w:val="28"/>
          <w:szCs w:val="28"/>
        </w:rPr>
        <w:t xml:space="preserve">3. Проектная документация на строительство блочно-модульной установки для очистки хозяйственно-бытовых сточных вод с. </w:t>
      </w:r>
      <w:proofErr w:type="spellStart"/>
      <w:r w:rsidRPr="003357A3">
        <w:rPr>
          <w:sz w:val="28"/>
          <w:szCs w:val="28"/>
        </w:rPr>
        <w:t>Азей</w:t>
      </w:r>
      <w:proofErr w:type="spellEnd"/>
      <w:r w:rsidRPr="003357A3">
        <w:rPr>
          <w:sz w:val="28"/>
          <w:szCs w:val="28"/>
        </w:rPr>
        <w:t xml:space="preserve"> Тулунского района, стоимость 4 576 666,67 руб. (подано Администрацией </w:t>
      </w:r>
      <w:proofErr w:type="spellStart"/>
      <w:r w:rsidRPr="003357A3">
        <w:rPr>
          <w:sz w:val="28"/>
          <w:szCs w:val="28"/>
        </w:rPr>
        <w:t>Азейского</w:t>
      </w:r>
      <w:proofErr w:type="spellEnd"/>
      <w:r w:rsidRPr="003357A3">
        <w:rPr>
          <w:sz w:val="28"/>
          <w:szCs w:val="28"/>
        </w:rPr>
        <w:t xml:space="preserve"> сельского поселения)</w:t>
      </w:r>
    </w:p>
    <w:p w14:paraId="7B71F922" w14:textId="77777777" w:rsidR="003357A3" w:rsidRPr="003357A3" w:rsidRDefault="003357A3" w:rsidP="003357A3">
      <w:pPr>
        <w:ind w:firstLine="708"/>
        <w:jc w:val="both"/>
        <w:rPr>
          <w:sz w:val="28"/>
          <w:szCs w:val="28"/>
        </w:rPr>
      </w:pPr>
      <w:r w:rsidRPr="003357A3">
        <w:rPr>
          <w:sz w:val="28"/>
          <w:szCs w:val="28"/>
        </w:rPr>
        <w:t xml:space="preserve">4. Капитальный ремонт части сети водовода с. </w:t>
      </w:r>
      <w:proofErr w:type="spellStart"/>
      <w:r w:rsidRPr="003357A3">
        <w:rPr>
          <w:sz w:val="28"/>
          <w:szCs w:val="28"/>
        </w:rPr>
        <w:t>Алгатуй</w:t>
      </w:r>
      <w:proofErr w:type="spellEnd"/>
      <w:r w:rsidRPr="003357A3">
        <w:rPr>
          <w:sz w:val="28"/>
          <w:szCs w:val="28"/>
        </w:rPr>
        <w:t>, Тулунского района, Иркутской области протяженностью 350 метров</w:t>
      </w:r>
    </w:p>
    <w:p w14:paraId="5E6F7C52" w14:textId="77777777" w:rsidR="003357A3" w:rsidRPr="003357A3" w:rsidRDefault="003357A3" w:rsidP="003357A3">
      <w:pPr>
        <w:pStyle w:val="a4"/>
        <w:jc w:val="both"/>
        <w:rPr>
          <w:sz w:val="28"/>
          <w:szCs w:val="28"/>
        </w:rPr>
      </w:pPr>
      <w:r w:rsidRPr="003357A3">
        <w:rPr>
          <w:sz w:val="28"/>
          <w:szCs w:val="28"/>
        </w:rPr>
        <w:t xml:space="preserve">       По результатам рассмотрения заявок 20.03.2023 года заключено соглашение № 05-58-129/23-58 с министерством Жилищной политики и </w:t>
      </w:r>
      <w:r w:rsidRPr="003357A3">
        <w:rPr>
          <w:sz w:val="28"/>
          <w:szCs w:val="28"/>
        </w:rPr>
        <w:lastRenderedPageBreak/>
        <w:t>энергетики Иркутской области о предоставлении субсидии из областного бюджета только по одному мероприятию, это:</w:t>
      </w:r>
    </w:p>
    <w:p w14:paraId="76013013" w14:textId="77777777" w:rsidR="003357A3" w:rsidRPr="003357A3" w:rsidRDefault="003357A3" w:rsidP="003357A3">
      <w:pPr>
        <w:pStyle w:val="a4"/>
        <w:ind w:firstLine="708"/>
        <w:rPr>
          <w:sz w:val="28"/>
          <w:szCs w:val="28"/>
        </w:rPr>
      </w:pPr>
      <w:r w:rsidRPr="003357A3">
        <w:rPr>
          <w:sz w:val="28"/>
          <w:szCs w:val="28"/>
        </w:rPr>
        <w:t xml:space="preserve">1. Капитальный ремонт части сети водовода с. </w:t>
      </w:r>
      <w:proofErr w:type="spellStart"/>
      <w:r w:rsidRPr="003357A3">
        <w:rPr>
          <w:sz w:val="28"/>
          <w:szCs w:val="28"/>
        </w:rPr>
        <w:t>Алгатуй</w:t>
      </w:r>
      <w:proofErr w:type="spellEnd"/>
      <w:r w:rsidRPr="003357A3">
        <w:rPr>
          <w:sz w:val="28"/>
          <w:szCs w:val="28"/>
        </w:rPr>
        <w:t xml:space="preserve">, Тулунского района, Иркутской области протяженностью 350 метров. Стоимость мероприятия </w:t>
      </w:r>
      <w:r w:rsidRPr="003357A3">
        <w:rPr>
          <w:bCs/>
          <w:sz w:val="28"/>
          <w:szCs w:val="28"/>
        </w:rPr>
        <w:t>4 760 574,68 руб.</w:t>
      </w:r>
    </w:p>
    <w:p w14:paraId="269E4463" w14:textId="77777777" w:rsidR="003357A3" w:rsidRPr="003357A3" w:rsidRDefault="003357A3" w:rsidP="003357A3">
      <w:pPr>
        <w:jc w:val="both"/>
        <w:rPr>
          <w:bCs/>
          <w:sz w:val="28"/>
          <w:szCs w:val="28"/>
        </w:rPr>
      </w:pPr>
      <w:r w:rsidRPr="003357A3">
        <w:rPr>
          <w:bCs/>
          <w:sz w:val="28"/>
          <w:szCs w:val="28"/>
        </w:rPr>
        <w:t xml:space="preserve">      Работы по водоводу были выполнены быстро и </w:t>
      </w:r>
      <w:proofErr w:type="gramStart"/>
      <w:r w:rsidRPr="003357A3">
        <w:rPr>
          <w:bCs/>
          <w:sz w:val="28"/>
          <w:szCs w:val="28"/>
        </w:rPr>
        <w:t>качественно</w:t>
      </w:r>
      <w:proofErr w:type="gramEnd"/>
      <w:r w:rsidRPr="003357A3">
        <w:rPr>
          <w:bCs/>
          <w:sz w:val="28"/>
          <w:szCs w:val="28"/>
        </w:rPr>
        <w:t xml:space="preserve"> и уже 31 мая 2023г. произведена оплата подрядчикам в размере 4 760 574,68 руб. (из средств </w:t>
      </w:r>
      <w:r w:rsidRPr="003357A3">
        <w:rPr>
          <w:sz w:val="28"/>
          <w:szCs w:val="28"/>
        </w:rPr>
        <w:t xml:space="preserve">областного бюджета в сумме </w:t>
      </w:r>
      <w:r w:rsidRPr="003357A3">
        <w:rPr>
          <w:bCs/>
          <w:sz w:val="28"/>
          <w:szCs w:val="28"/>
        </w:rPr>
        <w:t xml:space="preserve">4 427 334 руб., из местного бюджета в сумме 333 240 руб.) </w:t>
      </w:r>
    </w:p>
    <w:p w14:paraId="20B24AA1" w14:textId="77777777" w:rsidR="003357A3" w:rsidRPr="003357A3" w:rsidRDefault="003357A3" w:rsidP="003357A3">
      <w:pPr>
        <w:jc w:val="both"/>
        <w:rPr>
          <w:sz w:val="28"/>
          <w:szCs w:val="28"/>
        </w:rPr>
      </w:pPr>
      <w:r w:rsidRPr="003357A3">
        <w:rPr>
          <w:sz w:val="28"/>
          <w:szCs w:val="28"/>
        </w:rPr>
        <w:t>В 2023 году выполнены работы за счет местного бюджета:</w:t>
      </w:r>
    </w:p>
    <w:p w14:paraId="72E5D2F5" w14:textId="77777777" w:rsidR="003357A3" w:rsidRPr="003357A3" w:rsidRDefault="003357A3" w:rsidP="003357A3">
      <w:pPr>
        <w:numPr>
          <w:ilvl w:val="0"/>
          <w:numId w:val="6"/>
        </w:numPr>
        <w:jc w:val="both"/>
        <w:rPr>
          <w:sz w:val="28"/>
          <w:szCs w:val="28"/>
        </w:rPr>
      </w:pPr>
      <w:r w:rsidRPr="003357A3">
        <w:rPr>
          <w:sz w:val="28"/>
          <w:szCs w:val="28"/>
        </w:rPr>
        <w:t xml:space="preserve"> Капитальный ремонт дымовой трубы на котельной с. </w:t>
      </w:r>
      <w:proofErr w:type="spellStart"/>
      <w:r w:rsidRPr="003357A3">
        <w:rPr>
          <w:sz w:val="28"/>
          <w:szCs w:val="28"/>
        </w:rPr>
        <w:t>Бурхун</w:t>
      </w:r>
      <w:proofErr w:type="spellEnd"/>
      <w:r w:rsidRPr="003357A3">
        <w:rPr>
          <w:sz w:val="28"/>
          <w:szCs w:val="28"/>
        </w:rPr>
        <w:t xml:space="preserve"> Тулунского района Иркутской области, Стоимость мероприятия 1 579 800 руб. </w:t>
      </w:r>
    </w:p>
    <w:p w14:paraId="75DB045A" w14:textId="77777777" w:rsidR="003357A3" w:rsidRPr="003357A3" w:rsidRDefault="003357A3" w:rsidP="003357A3">
      <w:pPr>
        <w:numPr>
          <w:ilvl w:val="0"/>
          <w:numId w:val="6"/>
        </w:numPr>
        <w:jc w:val="both"/>
        <w:rPr>
          <w:sz w:val="28"/>
          <w:szCs w:val="28"/>
        </w:rPr>
      </w:pPr>
      <w:r w:rsidRPr="003357A3">
        <w:rPr>
          <w:sz w:val="28"/>
          <w:szCs w:val="28"/>
        </w:rPr>
        <w:t xml:space="preserve">Приобретение котельного, котельно-вспомогательного оборудования для проведения капитального ремонта котельной с. </w:t>
      </w:r>
      <w:proofErr w:type="spellStart"/>
      <w:r w:rsidRPr="003357A3">
        <w:rPr>
          <w:sz w:val="28"/>
          <w:szCs w:val="28"/>
        </w:rPr>
        <w:t>Бурхун</w:t>
      </w:r>
      <w:proofErr w:type="spellEnd"/>
      <w:r w:rsidRPr="003357A3">
        <w:rPr>
          <w:sz w:val="28"/>
          <w:szCs w:val="28"/>
        </w:rPr>
        <w:t xml:space="preserve"> Тулунского района Иркутской области (дымосос ДН-9/1000 (11 кВт/1000) правый, дымосос ДН-9/1000 (11 кВт/1000) левый), договор заключен 25.09.2023, срок поставки 16.10.2023г. Стоимость мероприятия 373 650 руб.</w:t>
      </w:r>
    </w:p>
    <w:p w14:paraId="6E42DA91" w14:textId="77777777" w:rsidR="003357A3" w:rsidRPr="003357A3" w:rsidRDefault="003357A3" w:rsidP="003357A3">
      <w:pPr>
        <w:numPr>
          <w:ilvl w:val="0"/>
          <w:numId w:val="6"/>
        </w:numPr>
        <w:jc w:val="both"/>
        <w:rPr>
          <w:sz w:val="28"/>
          <w:szCs w:val="28"/>
        </w:rPr>
      </w:pPr>
      <w:r w:rsidRPr="003357A3">
        <w:rPr>
          <w:sz w:val="28"/>
          <w:szCs w:val="28"/>
        </w:rPr>
        <w:t xml:space="preserve">Ремонт водовода водозаборного сооружения с. </w:t>
      </w:r>
      <w:proofErr w:type="spellStart"/>
      <w:r w:rsidRPr="003357A3">
        <w:rPr>
          <w:sz w:val="28"/>
          <w:szCs w:val="28"/>
        </w:rPr>
        <w:t>Алгатуй</w:t>
      </w:r>
      <w:proofErr w:type="spellEnd"/>
      <w:r w:rsidRPr="003357A3">
        <w:rPr>
          <w:sz w:val="28"/>
          <w:szCs w:val="28"/>
        </w:rPr>
        <w:t>, Стоимость мероприятия 100 000 руб.</w:t>
      </w:r>
    </w:p>
    <w:p w14:paraId="15C7DFD8" w14:textId="77777777" w:rsidR="003357A3" w:rsidRPr="003357A3" w:rsidRDefault="003357A3" w:rsidP="003357A3"/>
    <w:p w14:paraId="2FE31BFD" w14:textId="77777777" w:rsidR="003357A3" w:rsidRPr="003357A3" w:rsidRDefault="003357A3" w:rsidP="003357A3">
      <w:pPr>
        <w:pStyle w:val="a4"/>
        <w:jc w:val="both"/>
        <w:rPr>
          <w:bCs/>
          <w:sz w:val="28"/>
          <w:szCs w:val="28"/>
        </w:rPr>
      </w:pPr>
    </w:p>
    <w:p w14:paraId="36B58D6E" w14:textId="77777777" w:rsidR="003357A3" w:rsidRPr="003357A3" w:rsidRDefault="003357A3" w:rsidP="003357A3">
      <w:pPr>
        <w:jc w:val="both"/>
        <w:rPr>
          <w:sz w:val="28"/>
          <w:szCs w:val="28"/>
        </w:rPr>
      </w:pPr>
      <w:r w:rsidRPr="003357A3">
        <w:rPr>
          <w:rStyle w:val="ad"/>
          <w:bCs/>
          <w:i w:val="0"/>
          <w:sz w:val="28"/>
          <w:szCs w:val="28"/>
        </w:rPr>
        <w:t xml:space="preserve"> </w:t>
      </w:r>
      <w:r w:rsidRPr="003357A3">
        <w:rPr>
          <w:sz w:val="28"/>
          <w:szCs w:val="28"/>
        </w:rPr>
        <w:t xml:space="preserve">     За счет средств местного бюджета на объектах учреждений комитета по образованию (</w:t>
      </w:r>
      <w:proofErr w:type="spellStart"/>
      <w:r w:rsidRPr="003357A3">
        <w:rPr>
          <w:sz w:val="28"/>
          <w:szCs w:val="28"/>
        </w:rPr>
        <w:t>Азейская</w:t>
      </w:r>
      <w:proofErr w:type="spellEnd"/>
      <w:r w:rsidRPr="003357A3">
        <w:rPr>
          <w:sz w:val="28"/>
          <w:szCs w:val="28"/>
        </w:rPr>
        <w:t xml:space="preserve"> СОШ, Аршанская СОШ, </w:t>
      </w:r>
      <w:proofErr w:type="spellStart"/>
      <w:r w:rsidRPr="003357A3">
        <w:rPr>
          <w:sz w:val="28"/>
          <w:szCs w:val="28"/>
        </w:rPr>
        <w:t>Ишидейская</w:t>
      </w:r>
      <w:proofErr w:type="spellEnd"/>
      <w:r w:rsidRPr="003357A3">
        <w:rPr>
          <w:sz w:val="28"/>
          <w:szCs w:val="28"/>
        </w:rPr>
        <w:t xml:space="preserve"> СОШ, Нижне-</w:t>
      </w:r>
      <w:proofErr w:type="spellStart"/>
      <w:r w:rsidRPr="003357A3">
        <w:rPr>
          <w:sz w:val="28"/>
          <w:szCs w:val="28"/>
        </w:rPr>
        <w:t>Бурбукская</w:t>
      </w:r>
      <w:proofErr w:type="spellEnd"/>
      <w:r w:rsidRPr="003357A3">
        <w:rPr>
          <w:sz w:val="28"/>
          <w:szCs w:val="28"/>
        </w:rPr>
        <w:t xml:space="preserve"> ООШ, Октябрьская ООШ, НОШ №10 Центральные мастерские, </w:t>
      </w:r>
      <w:proofErr w:type="spellStart"/>
      <w:r w:rsidRPr="003357A3">
        <w:rPr>
          <w:sz w:val="28"/>
          <w:szCs w:val="28"/>
        </w:rPr>
        <w:t>Изегольская</w:t>
      </w:r>
      <w:proofErr w:type="spellEnd"/>
      <w:r w:rsidRPr="003357A3">
        <w:rPr>
          <w:sz w:val="28"/>
          <w:szCs w:val="28"/>
        </w:rPr>
        <w:t xml:space="preserve"> ООШ, </w:t>
      </w:r>
      <w:proofErr w:type="spellStart"/>
      <w:r w:rsidRPr="003357A3">
        <w:rPr>
          <w:sz w:val="28"/>
          <w:szCs w:val="28"/>
        </w:rPr>
        <w:t>Булюшкинская</w:t>
      </w:r>
      <w:proofErr w:type="spellEnd"/>
      <w:r w:rsidRPr="003357A3">
        <w:rPr>
          <w:sz w:val="28"/>
          <w:szCs w:val="28"/>
        </w:rPr>
        <w:t xml:space="preserve"> СОШ, </w:t>
      </w:r>
      <w:proofErr w:type="spellStart"/>
      <w:r w:rsidRPr="003357A3">
        <w:rPr>
          <w:sz w:val="28"/>
          <w:szCs w:val="28"/>
        </w:rPr>
        <w:t>Котикская</w:t>
      </w:r>
      <w:proofErr w:type="spellEnd"/>
      <w:r w:rsidRPr="003357A3">
        <w:rPr>
          <w:sz w:val="28"/>
          <w:szCs w:val="28"/>
        </w:rPr>
        <w:t xml:space="preserve"> СОШ, </w:t>
      </w:r>
      <w:proofErr w:type="spellStart"/>
      <w:r w:rsidRPr="003357A3">
        <w:rPr>
          <w:sz w:val="28"/>
          <w:szCs w:val="28"/>
        </w:rPr>
        <w:t>Шерагульская</w:t>
      </w:r>
      <w:proofErr w:type="spellEnd"/>
      <w:r w:rsidRPr="003357A3">
        <w:rPr>
          <w:sz w:val="28"/>
          <w:szCs w:val="28"/>
        </w:rPr>
        <w:t xml:space="preserve"> ООШ, детские сады Теремок </w:t>
      </w:r>
      <w:proofErr w:type="spellStart"/>
      <w:r w:rsidRPr="003357A3">
        <w:rPr>
          <w:sz w:val="28"/>
          <w:szCs w:val="28"/>
        </w:rPr>
        <w:t>Едогон</w:t>
      </w:r>
      <w:proofErr w:type="spellEnd"/>
      <w:r w:rsidRPr="003357A3">
        <w:rPr>
          <w:sz w:val="28"/>
          <w:szCs w:val="28"/>
        </w:rPr>
        <w:t xml:space="preserve">, Ромашка </w:t>
      </w:r>
      <w:proofErr w:type="spellStart"/>
      <w:r w:rsidRPr="003357A3">
        <w:rPr>
          <w:sz w:val="28"/>
          <w:szCs w:val="28"/>
        </w:rPr>
        <w:t>Мугун</w:t>
      </w:r>
      <w:proofErr w:type="spellEnd"/>
      <w:r w:rsidRPr="003357A3">
        <w:rPr>
          <w:sz w:val="28"/>
          <w:szCs w:val="28"/>
        </w:rPr>
        <w:t xml:space="preserve">, Колокольчик Шерагул, </w:t>
      </w:r>
      <w:proofErr w:type="spellStart"/>
      <w:r w:rsidRPr="003357A3">
        <w:rPr>
          <w:sz w:val="28"/>
          <w:szCs w:val="28"/>
        </w:rPr>
        <w:t>Родничек</w:t>
      </w:r>
      <w:proofErr w:type="spellEnd"/>
      <w:r w:rsidRPr="003357A3">
        <w:rPr>
          <w:sz w:val="28"/>
          <w:szCs w:val="28"/>
        </w:rPr>
        <w:t xml:space="preserve"> Гуран, Незабудка </w:t>
      </w:r>
      <w:proofErr w:type="spellStart"/>
      <w:r w:rsidRPr="003357A3">
        <w:rPr>
          <w:sz w:val="28"/>
          <w:szCs w:val="28"/>
        </w:rPr>
        <w:t>Икей</w:t>
      </w:r>
      <w:proofErr w:type="spellEnd"/>
      <w:r w:rsidRPr="003357A3">
        <w:rPr>
          <w:sz w:val="28"/>
          <w:szCs w:val="28"/>
        </w:rPr>
        <w:t xml:space="preserve">, МКУ «Центр </w:t>
      </w:r>
      <w:proofErr w:type="spellStart"/>
      <w:r w:rsidRPr="003357A3">
        <w:rPr>
          <w:sz w:val="28"/>
          <w:szCs w:val="28"/>
        </w:rPr>
        <w:t>МиФСОУ</w:t>
      </w:r>
      <w:proofErr w:type="spellEnd"/>
      <w:r w:rsidRPr="003357A3">
        <w:rPr>
          <w:sz w:val="28"/>
          <w:szCs w:val="28"/>
        </w:rPr>
        <w:t xml:space="preserve"> ТМР») произведены ремонты котельного оборудования, теплотрасс, внутренних систем теплоснабжения и водоснабжения на сумму 2 920 000  руб.      </w:t>
      </w:r>
    </w:p>
    <w:p w14:paraId="6DFF8A9A" w14:textId="77777777" w:rsidR="003357A3" w:rsidRPr="003357A3" w:rsidRDefault="003357A3" w:rsidP="003357A3">
      <w:pPr>
        <w:jc w:val="both"/>
        <w:rPr>
          <w:sz w:val="28"/>
          <w:szCs w:val="28"/>
        </w:rPr>
      </w:pPr>
    </w:p>
    <w:p w14:paraId="7F752762" w14:textId="77777777" w:rsidR="003357A3" w:rsidRPr="003357A3" w:rsidRDefault="003357A3" w:rsidP="003357A3">
      <w:pPr>
        <w:jc w:val="both"/>
        <w:rPr>
          <w:sz w:val="28"/>
          <w:szCs w:val="28"/>
        </w:rPr>
      </w:pPr>
      <w:r w:rsidRPr="003357A3">
        <w:rPr>
          <w:sz w:val="28"/>
          <w:szCs w:val="28"/>
        </w:rPr>
        <w:t xml:space="preserve">         На объектах учреждений культуры (МДК Прометей, Центр ремесел Гуран, ФОК с. </w:t>
      </w:r>
      <w:proofErr w:type="spellStart"/>
      <w:r w:rsidRPr="003357A3">
        <w:rPr>
          <w:sz w:val="28"/>
          <w:szCs w:val="28"/>
        </w:rPr>
        <w:t>Азей</w:t>
      </w:r>
      <w:proofErr w:type="spellEnd"/>
      <w:r w:rsidRPr="003357A3">
        <w:rPr>
          <w:sz w:val="28"/>
          <w:szCs w:val="28"/>
        </w:rPr>
        <w:t xml:space="preserve">) произведены частичный ремонт системы отопления, ремонт фундамента на сумму 310 000 руб. </w:t>
      </w:r>
    </w:p>
    <w:p w14:paraId="4C74DB1A" w14:textId="77777777" w:rsidR="003357A3" w:rsidRPr="003357A3" w:rsidRDefault="003357A3" w:rsidP="003357A3">
      <w:pPr>
        <w:jc w:val="both"/>
        <w:rPr>
          <w:sz w:val="28"/>
          <w:szCs w:val="28"/>
        </w:rPr>
      </w:pPr>
    </w:p>
    <w:p w14:paraId="3A066211" w14:textId="77777777" w:rsidR="003357A3" w:rsidRPr="003357A3" w:rsidRDefault="003357A3" w:rsidP="003357A3">
      <w:pPr>
        <w:pStyle w:val="a5"/>
        <w:spacing w:before="0" w:after="0"/>
        <w:jc w:val="both"/>
        <w:outlineLvl w:val="0"/>
        <w:rPr>
          <w:sz w:val="28"/>
          <w:szCs w:val="28"/>
        </w:rPr>
      </w:pPr>
      <w:r w:rsidRPr="003357A3">
        <w:rPr>
          <w:sz w:val="28"/>
          <w:szCs w:val="28"/>
        </w:rPr>
        <w:t xml:space="preserve">      Предприятия коммунального комплекса МУСХП «Центральное» и МУП «Афанасьевское» за свой счет провели ремонты на обслуживаемых котельных.</w:t>
      </w:r>
    </w:p>
    <w:p w14:paraId="21ECF60D" w14:textId="77777777" w:rsidR="003357A3" w:rsidRPr="003357A3" w:rsidRDefault="003357A3" w:rsidP="003357A3">
      <w:pPr>
        <w:pStyle w:val="a5"/>
        <w:spacing w:before="0" w:after="0"/>
        <w:jc w:val="both"/>
        <w:outlineLvl w:val="0"/>
        <w:rPr>
          <w:sz w:val="28"/>
          <w:szCs w:val="28"/>
        </w:rPr>
      </w:pPr>
      <w:r w:rsidRPr="003357A3">
        <w:rPr>
          <w:sz w:val="28"/>
          <w:szCs w:val="28"/>
        </w:rPr>
        <w:t xml:space="preserve">     МУСХП «Центральное» произвели ремонт котельных с. </w:t>
      </w:r>
      <w:proofErr w:type="spellStart"/>
      <w:r w:rsidRPr="003357A3">
        <w:rPr>
          <w:sz w:val="28"/>
          <w:szCs w:val="28"/>
        </w:rPr>
        <w:t>Азей</w:t>
      </w:r>
      <w:proofErr w:type="spellEnd"/>
      <w:r w:rsidRPr="003357A3">
        <w:rPr>
          <w:sz w:val="28"/>
          <w:szCs w:val="28"/>
        </w:rPr>
        <w:t xml:space="preserve">, </w:t>
      </w:r>
      <w:proofErr w:type="spellStart"/>
      <w:r w:rsidRPr="003357A3">
        <w:rPr>
          <w:sz w:val="28"/>
          <w:szCs w:val="28"/>
        </w:rPr>
        <w:t>с.Алгатуй</w:t>
      </w:r>
      <w:proofErr w:type="spellEnd"/>
      <w:r w:rsidRPr="003357A3">
        <w:rPr>
          <w:sz w:val="28"/>
          <w:szCs w:val="28"/>
        </w:rPr>
        <w:t xml:space="preserve">, п.4-е отделение ГСС, </w:t>
      </w:r>
      <w:proofErr w:type="spellStart"/>
      <w:r w:rsidRPr="003357A3">
        <w:rPr>
          <w:sz w:val="28"/>
          <w:szCs w:val="28"/>
        </w:rPr>
        <w:t>с.Шерагул</w:t>
      </w:r>
      <w:proofErr w:type="spellEnd"/>
      <w:r w:rsidRPr="003357A3">
        <w:rPr>
          <w:sz w:val="28"/>
          <w:szCs w:val="28"/>
        </w:rPr>
        <w:t xml:space="preserve">, </w:t>
      </w:r>
      <w:proofErr w:type="spellStart"/>
      <w:r w:rsidRPr="003357A3">
        <w:rPr>
          <w:sz w:val="28"/>
          <w:szCs w:val="28"/>
        </w:rPr>
        <w:t>с.Будагово</w:t>
      </w:r>
      <w:proofErr w:type="spellEnd"/>
      <w:r w:rsidRPr="003357A3">
        <w:rPr>
          <w:sz w:val="28"/>
          <w:szCs w:val="28"/>
        </w:rPr>
        <w:t xml:space="preserve">, с. </w:t>
      </w:r>
      <w:proofErr w:type="spellStart"/>
      <w:proofErr w:type="gramStart"/>
      <w:r w:rsidRPr="003357A3">
        <w:rPr>
          <w:sz w:val="28"/>
          <w:szCs w:val="28"/>
        </w:rPr>
        <w:t>Бурхун</w:t>
      </w:r>
      <w:proofErr w:type="spellEnd"/>
      <w:r w:rsidRPr="003357A3">
        <w:rPr>
          <w:sz w:val="28"/>
          <w:szCs w:val="28"/>
        </w:rPr>
        <w:t xml:space="preserve"> ,</w:t>
      </w:r>
      <w:proofErr w:type="gramEnd"/>
      <w:r w:rsidRPr="003357A3">
        <w:rPr>
          <w:sz w:val="28"/>
          <w:szCs w:val="28"/>
        </w:rPr>
        <w:t xml:space="preserve"> произвели замены электродвигателей, насосов и прочего котельно-вспомогательного оборудования на сумму 3 500 000 руб.</w:t>
      </w:r>
    </w:p>
    <w:p w14:paraId="1AA81C54" w14:textId="77777777" w:rsidR="003357A3" w:rsidRPr="003357A3" w:rsidRDefault="003357A3" w:rsidP="003357A3">
      <w:pPr>
        <w:pStyle w:val="a5"/>
        <w:spacing w:before="0" w:after="0"/>
        <w:jc w:val="both"/>
        <w:outlineLvl w:val="0"/>
        <w:rPr>
          <w:sz w:val="28"/>
          <w:szCs w:val="28"/>
        </w:rPr>
      </w:pPr>
      <w:r w:rsidRPr="003357A3">
        <w:rPr>
          <w:sz w:val="28"/>
          <w:szCs w:val="28"/>
        </w:rPr>
        <w:lastRenderedPageBreak/>
        <w:t xml:space="preserve">     МУП «Афанасьевское» произвело ремонт котельной д. Афанасьева (ремонт электрооборудования, замена запорной арматуры, ремонт дымовой трубы) на сумму 369 000 руб.</w:t>
      </w:r>
    </w:p>
    <w:p w14:paraId="3E53808F" w14:textId="77777777" w:rsidR="003357A3" w:rsidRPr="003357A3" w:rsidRDefault="003357A3" w:rsidP="003357A3">
      <w:pPr>
        <w:pStyle w:val="a5"/>
        <w:spacing w:before="0" w:after="0"/>
        <w:ind w:firstLine="708"/>
        <w:jc w:val="both"/>
        <w:outlineLvl w:val="0"/>
        <w:rPr>
          <w:sz w:val="28"/>
          <w:szCs w:val="28"/>
        </w:rPr>
      </w:pPr>
      <w:r w:rsidRPr="003357A3">
        <w:rPr>
          <w:sz w:val="28"/>
          <w:szCs w:val="28"/>
        </w:rPr>
        <w:t>ООО «</w:t>
      </w:r>
      <w:proofErr w:type="spellStart"/>
      <w:r w:rsidRPr="003357A3">
        <w:rPr>
          <w:sz w:val="28"/>
          <w:szCs w:val="28"/>
        </w:rPr>
        <w:t>Теплосервис</w:t>
      </w:r>
      <w:proofErr w:type="spellEnd"/>
      <w:r w:rsidRPr="003357A3">
        <w:rPr>
          <w:sz w:val="28"/>
          <w:szCs w:val="28"/>
        </w:rPr>
        <w:t xml:space="preserve">» в целях подготовки котельных </w:t>
      </w:r>
      <w:proofErr w:type="spellStart"/>
      <w:r w:rsidRPr="003357A3">
        <w:rPr>
          <w:sz w:val="28"/>
          <w:szCs w:val="28"/>
        </w:rPr>
        <w:t>терморобот</w:t>
      </w:r>
      <w:proofErr w:type="spellEnd"/>
      <w:r w:rsidRPr="003357A3">
        <w:rPr>
          <w:sz w:val="28"/>
          <w:szCs w:val="28"/>
        </w:rPr>
        <w:t xml:space="preserve"> 10 шт. к отопительному периоду 2023-2024 гг. выполнили обслуживание теплообменников, горелки, горячего шнека, </w:t>
      </w:r>
      <w:proofErr w:type="spellStart"/>
      <w:r w:rsidRPr="003357A3">
        <w:rPr>
          <w:sz w:val="28"/>
          <w:szCs w:val="28"/>
        </w:rPr>
        <w:t>ворошителя</w:t>
      </w:r>
      <w:proofErr w:type="spellEnd"/>
      <w:r w:rsidRPr="003357A3">
        <w:rPr>
          <w:sz w:val="28"/>
          <w:szCs w:val="28"/>
        </w:rPr>
        <w:t>, редукторов, насосов, произвели чистку котельного оборудования на сумму 693 000 руб.</w:t>
      </w:r>
    </w:p>
    <w:p w14:paraId="2477B0B6" w14:textId="77777777" w:rsidR="003357A3" w:rsidRPr="003357A3" w:rsidRDefault="003357A3" w:rsidP="003357A3">
      <w:pPr>
        <w:jc w:val="both"/>
        <w:rPr>
          <w:sz w:val="28"/>
          <w:szCs w:val="28"/>
        </w:rPr>
      </w:pPr>
      <w:r w:rsidRPr="003357A3">
        <w:rPr>
          <w:sz w:val="28"/>
          <w:szCs w:val="28"/>
        </w:rPr>
        <w:t xml:space="preserve">         На остальных теплоисточниках проведены мелкие ремонты, ревизии котлов, котельного оборудования и инженерных коммуникаций, проведены косметические ремонты. </w:t>
      </w:r>
    </w:p>
    <w:p w14:paraId="1EC309E4" w14:textId="77777777" w:rsidR="003357A3" w:rsidRPr="003357A3" w:rsidRDefault="003357A3" w:rsidP="003357A3">
      <w:pPr>
        <w:jc w:val="both"/>
        <w:rPr>
          <w:sz w:val="28"/>
          <w:szCs w:val="28"/>
        </w:rPr>
      </w:pPr>
    </w:p>
    <w:p w14:paraId="3B5F2627" w14:textId="77777777" w:rsidR="003357A3" w:rsidRPr="003357A3" w:rsidRDefault="003357A3" w:rsidP="003357A3">
      <w:pPr>
        <w:ind w:right="169"/>
        <w:jc w:val="both"/>
        <w:rPr>
          <w:sz w:val="28"/>
          <w:szCs w:val="28"/>
        </w:rPr>
      </w:pPr>
      <w:r w:rsidRPr="003357A3">
        <w:rPr>
          <w:sz w:val="28"/>
          <w:szCs w:val="28"/>
        </w:rPr>
        <w:t xml:space="preserve">        По учреждениям здравоохранения выполнена промывка систем отопления в </w:t>
      </w:r>
      <w:proofErr w:type="spellStart"/>
      <w:r w:rsidRPr="003357A3">
        <w:rPr>
          <w:sz w:val="28"/>
          <w:szCs w:val="28"/>
        </w:rPr>
        <w:t>с.Алгатуй</w:t>
      </w:r>
      <w:proofErr w:type="spellEnd"/>
      <w:r w:rsidRPr="003357A3">
        <w:rPr>
          <w:sz w:val="28"/>
          <w:szCs w:val="28"/>
        </w:rPr>
        <w:t xml:space="preserve">, с. </w:t>
      </w:r>
      <w:proofErr w:type="spellStart"/>
      <w:r w:rsidRPr="003357A3">
        <w:rPr>
          <w:sz w:val="28"/>
          <w:szCs w:val="28"/>
        </w:rPr>
        <w:t>Азей</w:t>
      </w:r>
      <w:proofErr w:type="spellEnd"/>
      <w:r w:rsidRPr="003357A3">
        <w:rPr>
          <w:sz w:val="28"/>
          <w:szCs w:val="28"/>
        </w:rPr>
        <w:t xml:space="preserve">, </w:t>
      </w:r>
      <w:proofErr w:type="spellStart"/>
      <w:r w:rsidRPr="003357A3">
        <w:rPr>
          <w:sz w:val="28"/>
          <w:szCs w:val="28"/>
        </w:rPr>
        <w:t>с.Будагово</w:t>
      </w:r>
      <w:proofErr w:type="spellEnd"/>
      <w:r w:rsidRPr="003357A3">
        <w:rPr>
          <w:sz w:val="28"/>
          <w:szCs w:val="28"/>
        </w:rPr>
        <w:t xml:space="preserve">, приобретены новые электроконвекторы с. </w:t>
      </w:r>
      <w:proofErr w:type="spellStart"/>
      <w:r w:rsidRPr="003357A3">
        <w:rPr>
          <w:sz w:val="28"/>
          <w:szCs w:val="28"/>
        </w:rPr>
        <w:t>Бадар</w:t>
      </w:r>
      <w:proofErr w:type="spellEnd"/>
      <w:r w:rsidRPr="003357A3">
        <w:rPr>
          <w:sz w:val="28"/>
          <w:szCs w:val="28"/>
        </w:rPr>
        <w:t xml:space="preserve">, с. Шерагул, </w:t>
      </w:r>
      <w:proofErr w:type="spellStart"/>
      <w:r w:rsidRPr="003357A3">
        <w:rPr>
          <w:sz w:val="28"/>
          <w:szCs w:val="28"/>
        </w:rPr>
        <w:t>с.Гуран</w:t>
      </w:r>
      <w:proofErr w:type="spellEnd"/>
      <w:r w:rsidRPr="003357A3">
        <w:rPr>
          <w:sz w:val="28"/>
          <w:szCs w:val="28"/>
        </w:rPr>
        <w:t xml:space="preserve">, с. Трактовое, с. </w:t>
      </w:r>
      <w:proofErr w:type="spellStart"/>
      <w:r w:rsidRPr="003357A3">
        <w:rPr>
          <w:sz w:val="28"/>
          <w:szCs w:val="28"/>
        </w:rPr>
        <w:t>Заусаево</w:t>
      </w:r>
      <w:proofErr w:type="spellEnd"/>
      <w:r w:rsidRPr="003357A3">
        <w:rPr>
          <w:sz w:val="28"/>
          <w:szCs w:val="28"/>
        </w:rPr>
        <w:t xml:space="preserve">, с. </w:t>
      </w:r>
      <w:proofErr w:type="spellStart"/>
      <w:r w:rsidRPr="003357A3">
        <w:rPr>
          <w:sz w:val="28"/>
          <w:szCs w:val="28"/>
        </w:rPr>
        <w:t>Булюшкино</w:t>
      </w:r>
      <w:proofErr w:type="spellEnd"/>
      <w:r w:rsidRPr="003357A3">
        <w:rPr>
          <w:sz w:val="28"/>
          <w:szCs w:val="28"/>
        </w:rPr>
        <w:t xml:space="preserve">, с. </w:t>
      </w:r>
      <w:proofErr w:type="spellStart"/>
      <w:r w:rsidRPr="003357A3">
        <w:rPr>
          <w:sz w:val="28"/>
          <w:szCs w:val="28"/>
        </w:rPr>
        <w:t>Кадуй</w:t>
      </w:r>
      <w:proofErr w:type="spellEnd"/>
      <w:r w:rsidRPr="003357A3">
        <w:rPr>
          <w:sz w:val="28"/>
          <w:szCs w:val="28"/>
        </w:rPr>
        <w:t>, с. Килим в количестве 28 штук на сумму 161 000 рублей</w:t>
      </w:r>
    </w:p>
    <w:p w14:paraId="4C477418" w14:textId="77777777" w:rsidR="003357A3" w:rsidRPr="003357A3" w:rsidRDefault="003357A3" w:rsidP="003357A3">
      <w:pPr>
        <w:pStyle w:val="a4"/>
        <w:jc w:val="both"/>
        <w:rPr>
          <w:sz w:val="28"/>
          <w:szCs w:val="28"/>
        </w:rPr>
      </w:pPr>
      <w:r w:rsidRPr="003357A3">
        <w:rPr>
          <w:sz w:val="28"/>
          <w:szCs w:val="28"/>
        </w:rPr>
        <w:t xml:space="preserve">         К началу отопительного сезона 2023-2024гг. все котельные были подготовлены, завезен нормативный запас угля (10 суток). </w:t>
      </w:r>
    </w:p>
    <w:p w14:paraId="6C3D92F5" w14:textId="77777777" w:rsidR="003357A3" w:rsidRPr="003357A3" w:rsidRDefault="003357A3" w:rsidP="003357A3">
      <w:pPr>
        <w:pStyle w:val="a4"/>
        <w:jc w:val="both"/>
        <w:rPr>
          <w:sz w:val="28"/>
          <w:szCs w:val="28"/>
        </w:rPr>
      </w:pPr>
      <w:r w:rsidRPr="003357A3">
        <w:rPr>
          <w:sz w:val="28"/>
          <w:szCs w:val="28"/>
        </w:rPr>
        <w:t>Наличие топлива на котельных МУСХП «Центральное»</w:t>
      </w:r>
    </w:p>
    <w:p w14:paraId="113BC3D5" w14:textId="77777777" w:rsidR="003357A3" w:rsidRPr="003357A3" w:rsidRDefault="003357A3" w:rsidP="003357A3">
      <w:pPr>
        <w:pStyle w:val="a4"/>
        <w:jc w:val="both"/>
        <w:rPr>
          <w:sz w:val="28"/>
          <w:szCs w:val="28"/>
        </w:rPr>
      </w:pPr>
      <w:r w:rsidRPr="003357A3">
        <w:rPr>
          <w:sz w:val="28"/>
          <w:szCs w:val="28"/>
        </w:rPr>
        <w:tab/>
      </w:r>
    </w:p>
    <w:tbl>
      <w:tblPr>
        <w:tblStyle w:val="ac"/>
        <w:tblW w:w="0" w:type="auto"/>
        <w:tblLook w:val="04A0" w:firstRow="1" w:lastRow="0" w:firstColumn="1" w:lastColumn="0" w:noHBand="0" w:noVBand="1"/>
      </w:tblPr>
      <w:tblGrid>
        <w:gridCol w:w="2561"/>
        <w:gridCol w:w="2548"/>
        <w:gridCol w:w="2124"/>
        <w:gridCol w:w="2112"/>
      </w:tblGrid>
      <w:tr w:rsidR="003357A3" w:rsidRPr="003357A3" w14:paraId="6DD39388" w14:textId="77777777" w:rsidTr="00DB5232">
        <w:tc>
          <w:tcPr>
            <w:tcW w:w="2614" w:type="dxa"/>
          </w:tcPr>
          <w:p w14:paraId="3CD47B8D" w14:textId="77777777" w:rsidR="003357A3" w:rsidRPr="003357A3" w:rsidRDefault="003357A3" w:rsidP="00DB5232">
            <w:pPr>
              <w:jc w:val="center"/>
            </w:pPr>
            <w:r w:rsidRPr="003357A3">
              <w:t>Поселение</w:t>
            </w:r>
          </w:p>
        </w:tc>
        <w:tc>
          <w:tcPr>
            <w:tcW w:w="2593" w:type="dxa"/>
          </w:tcPr>
          <w:p w14:paraId="3E949A67" w14:textId="77777777" w:rsidR="003357A3" w:rsidRPr="003357A3" w:rsidRDefault="003357A3" w:rsidP="00DB5232">
            <w:pPr>
              <w:jc w:val="center"/>
            </w:pPr>
            <w:r w:rsidRPr="003357A3">
              <w:t xml:space="preserve">Среднесуточный расход, </w:t>
            </w:r>
            <w:proofErr w:type="spellStart"/>
            <w:r w:rsidRPr="003357A3">
              <w:t>тн</w:t>
            </w:r>
            <w:proofErr w:type="spellEnd"/>
            <w:r w:rsidRPr="003357A3">
              <w:t xml:space="preserve"> (15 дней сентября, октябрь)</w:t>
            </w:r>
          </w:p>
        </w:tc>
        <w:tc>
          <w:tcPr>
            <w:tcW w:w="2182" w:type="dxa"/>
          </w:tcPr>
          <w:p w14:paraId="65F43483" w14:textId="77777777" w:rsidR="003357A3" w:rsidRPr="003357A3" w:rsidRDefault="003357A3" w:rsidP="00DB5232">
            <w:pPr>
              <w:jc w:val="center"/>
            </w:pPr>
            <w:r w:rsidRPr="003357A3">
              <w:t xml:space="preserve">Наличие топлива, </w:t>
            </w:r>
            <w:proofErr w:type="spellStart"/>
            <w:r w:rsidRPr="003357A3">
              <w:t>тн</w:t>
            </w:r>
            <w:proofErr w:type="spellEnd"/>
            <w:r w:rsidRPr="003357A3">
              <w:t xml:space="preserve"> с учетом подвоза</w:t>
            </w:r>
          </w:p>
        </w:tc>
        <w:tc>
          <w:tcPr>
            <w:tcW w:w="2182" w:type="dxa"/>
          </w:tcPr>
          <w:p w14:paraId="648F7049" w14:textId="77777777" w:rsidR="003357A3" w:rsidRPr="003357A3" w:rsidRDefault="003357A3" w:rsidP="00DB5232">
            <w:pPr>
              <w:jc w:val="center"/>
            </w:pPr>
            <w:r w:rsidRPr="003357A3">
              <w:t>Запас, суток</w:t>
            </w:r>
          </w:p>
        </w:tc>
      </w:tr>
      <w:tr w:rsidR="003357A3" w:rsidRPr="003357A3" w14:paraId="6B583D25" w14:textId="77777777" w:rsidTr="00DB5232">
        <w:tc>
          <w:tcPr>
            <w:tcW w:w="2614" w:type="dxa"/>
          </w:tcPr>
          <w:p w14:paraId="68CFC1A3" w14:textId="77777777" w:rsidR="003357A3" w:rsidRPr="003357A3" w:rsidRDefault="003357A3" w:rsidP="00DB5232">
            <w:pPr>
              <w:jc w:val="both"/>
              <w:rPr>
                <w:sz w:val="28"/>
                <w:szCs w:val="28"/>
              </w:rPr>
            </w:pPr>
            <w:proofErr w:type="spellStart"/>
            <w:r w:rsidRPr="003357A3">
              <w:rPr>
                <w:sz w:val="28"/>
                <w:szCs w:val="28"/>
              </w:rPr>
              <w:t>с.Писарево</w:t>
            </w:r>
            <w:proofErr w:type="spellEnd"/>
          </w:p>
        </w:tc>
        <w:tc>
          <w:tcPr>
            <w:tcW w:w="2593" w:type="dxa"/>
          </w:tcPr>
          <w:p w14:paraId="05448686" w14:textId="77777777" w:rsidR="003357A3" w:rsidRPr="003357A3" w:rsidRDefault="003357A3" w:rsidP="00DB5232">
            <w:pPr>
              <w:jc w:val="both"/>
              <w:rPr>
                <w:sz w:val="28"/>
                <w:szCs w:val="28"/>
              </w:rPr>
            </w:pPr>
            <w:r w:rsidRPr="003357A3">
              <w:rPr>
                <w:sz w:val="28"/>
                <w:szCs w:val="28"/>
              </w:rPr>
              <w:t>1,5</w:t>
            </w:r>
          </w:p>
        </w:tc>
        <w:tc>
          <w:tcPr>
            <w:tcW w:w="2182" w:type="dxa"/>
          </w:tcPr>
          <w:p w14:paraId="30E98345" w14:textId="77777777" w:rsidR="003357A3" w:rsidRPr="003357A3" w:rsidRDefault="003357A3" w:rsidP="00DB5232">
            <w:pPr>
              <w:jc w:val="both"/>
              <w:rPr>
                <w:sz w:val="28"/>
                <w:szCs w:val="28"/>
              </w:rPr>
            </w:pPr>
            <w:r w:rsidRPr="003357A3">
              <w:rPr>
                <w:sz w:val="28"/>
                <w:szCs w:val="28"/>
              </w:rPr>
              <w:t>118</w:t>
            </w:r>
          </w:p>
        </w:tc>
        <w:tc>
          <w:tcPr>
            <w:tcW w:w="2182" w:type="dxa"/>
          </w:tcPr>
          <w:p w14:paraId="095DB793" w14:textId="77777777" w:rsidR="003357A3" w:rsidRPr="003357A3" w:rsidRDefault="003357A3" w:rsidP="00DB5232">
            <w:pPr>
              <w:jc w:val="both"/>
              <w:rPr>
                <w:sz w:val="28"/>
                <w:szCs w:val="28"/>
              </w:rPr>
            </w:pPr>
            <w:r w:rsidRPr="003357A3">
              <w:rPr>
                <w:sz w:val="28"/>
                <w:szCs w:val="28"/>
              </w:rPr>
              <w:t>78</w:t>
            </w:r>
          </w:p>
        </w:tc>
      </w:tr>
      <w:tr w:rsidR="003357A3" w:rsidRPr="003357A3" w14:paraId="3790BC6F" w14:textId="77777777" w:rsidTr="00DB5232">
        <w:tc>
          <w:tcPr>
            <w:tcW w:w="2614" w:type="dxa"/>
          </w:tcPr>
          <w:p w14:paraId="332E9DDE" w14:textId="77777777" w:rsidR="003357A3" w:rsidRPr="003357A3" w:rsidRDefault="003357A3" w:rsidP="00DB5232">
            <w:pPr>
              <w:jc w:val="both"/>
              <w:rPr>
                <w:sz w:val="28"/>
                <w:szCs w:val="28"/>
              </w:rPr>
            </w:pPr>
            <w:proofErr w:type="spellStart"/>
            <w:r w:rsidRPr="003357A3">
              <w:rPr>
                <w:sz w:val="28"/>
                <w:szCs w:val="28"/>
              </w:rPr>
              <w:t>с.Бурхун</w:t>
            </w:r>
            <w:proofErr w:type="spellEnd"/>
          </w:p>
        </w:tc>
        <w:tc>
          <w:tcPr>
            <w:tcW w:w="2593" w:type="dxa"/>
          </w:tcPr>
          <w:p w14:paraId="1E6B1701" w14:textId="77777777" w:rsidR="003357A3" w:rsidRPr="003357A3" w:rsidRDefault="003357A3" w:rsidP="00DB5232">
            <w:pPr>
              <w:jc w:val="both"/>
              <w:rPr>
                <w:sz w:val="28"/>
                <w:szCs w:val="28"/>
              </w:rPr>
            </w:pPr>
            <w:r w:rsidRPr="003357A3">
              <w:rPr>
                <w:sz w:val="28"/>
                <w:szCs w:val="28"/>
              </w:rPr>
              <w:t>1,87</w:t>
            </w:r>
          </w:p>
        </w:tc>
        <w:tc>
          <w:tcPr>
            <w:tcW w:w="2182" w:type="dxa"/>
          </w:tcPr>
          <w:p w14:paraId="0D5E5489" w14:textId="77777777" w:rsidR="003357A3" w:rsidRPr="003357A3" w:rsidRDefault="003357A3" w:rsidP="00DB5232">
            <w:pPr>
              <w:jc w:val="both"/>
              <w:rPr>
                <w:sz w:val="28"/>
                <w:szCs w:val="28"/>
              </w:rPr>
            </w:pPr>
            <w:r w:rsidRPr="003357A3">
              <w:rPr>
                <w:sz w:val="28"/>
                <w:szCs w:val="28"/>
              </w:rPr>
              <w:t>101,04</w:t>
            </w:r>
          </w:p>
        </w:tc>
        <w:tc>
          <w:tcPr>
            <w:tcW w:w="2182" w:type="dxa"/>
          </w:tcPr>
          <w:p w14:paraId="76DDD712" w14:textId="77777777" w:rsidR="003357A3" w:rsidRPr="003357A3" w:rsidRDefault="003357A3" w:rsidP="00DB5232">
            <w:pPr>
              <w:jc w:val="both"/>
              <w:rPr>
                <w:sz w:val="28"/>
                <w:szCs w:val="28"/>
              </w:rPr>
            </w:pPr>
            <w:r w:rsidRPr="003357A3">
              <w:rPr>
                <w:sz w:val="28"/>
                <w:szCs w:val="28"/>
              </w:rPr>
              <w:t>54</w:t>
            </w:r>
          </w:p>
        </w:tc>
      </w:tr>
      <w:tr w:rsidR="003357A3" w:rsidRPr="003357A3" w14:paraId="665F9683" w14:textId="77777777" w:rsidTr="00DB5232">
        <w:tc>
          <w:tcPr>
            <w:tcW w:w="2614" w:type="dxa"/>
          </w:tcPr>
          <w:p w14:paraId="4699C192" w14:textId="77777777" w:rsidR="003357A3" w:rsidRPr="003357A3" w:rsidRDefault="003357A3" w:rsidP="00DB5232">
            <w:pPr>
              <w:jc w:val="both"/>
              <w:rPr>
                <w:sz w:val="28"/>
                <w:szCs w:val="28"/>
              </w:rPr>
            </w:pPr>
            <w:proofErr w:type="spellStart"/>
            <w:r w:rsidRPr="003357A3">
              <w:rPr>
                <w:sz w:val="28"/>
                <w:szCs w:val="28"/>
              </w:rPr>
              <w:t>с.Будагово</w:t>
            </w:r>
            <w:proofErr w:type="spellEnd"/>
          </w:p>
        </w:tc>
        <w:tc>
          <w:tcPr>
            <w:tcW w:w="2593" w:type="dxa"/>
          </w:tcPr>
          <w:p w14:paraId="13A3D050" w14:textId="77777777" w:rsidR="003357A3" w:rsidRPr="003357A3" w:rsidRDefault="003357A3" w:rsidP="00DB5232">
            <w:pPr>
              <w:jc w:val="both"/>
              <w:rPr>
                <w:sz w:val="28"/>
                <w:szCs w:val="28"/>
              </w:rPr>
            </w:pPr>
            <w:r w:rsidRPr="003357A3">
              <w:rPr>
                <w:sz w:val="28"/>
                <w:szCs w:val="28"/>
              </w:rPr>
              <w:t>0,99</w:t>
            </w:r>
          </w:p>
        </w:tc>
        <w:tc>
          <w:tcPr>
            <w:tcW w:w="2182" w:type="dxa"/>
          </w:tcPr>
          <w:p w14:paraId="0E7B517A" w14:textId="77777777" w:rsidR="003357A3" w:rsidRPr="003357A3" w:rsidRDefault="003357A3" w:rsidP="00DB5232">
            <w:pPr>
              <w:jc w:val="both"/>
              <w:rPr>
                <w:sz w:val="28"/>
                <w:szCs w:val="28"/>
              </w:rPr>
            </w:pPr>
            <w:r w:rsidRPr="003357A3">
              <w:rPr>
                <w:sz w:val="28"/>
                <w:szCs w:val="28"/>
              </w:rPr>
              <w:t>124</w:t>
            </w:r>
          </w:p>
        </w:tc>
        <w:tc>
          <w:tcPr>
            <w:tcW w:w="2182" w:type="dxa"/>
          </w:tcPr>
          <w:p w14:paraId="2BF16294" w14:textId="77777777" w:rsidR="003357A3" w:rsidRPr="003357A3" w:rsidRDefault="003357A3" w:rsidP="00DB5232">
            <w:pPr>
              <w:jc w:val="both"/>
              <w:rPr>
                <w:sz w:val="28"/>
                <w:szCs w:val="28"/>
              </w:rPr>
            </w:pPr>
            <w:r w:rsidRPr="003357A3">
              <w:rPr>
                <w:sz w:val="28"/>
                <w:szCs w:val="28"/>
              </w:rPr>
              <w:t>124</w:t>
            </w:r>
          </w:p>
        </w:tc>
      </w:tr>
      <w:tr w:rsidR="003357A3" w:rsidRPr="003357A3" w14:paraId="2414213D" w14:textId="77777777" w:rsidTr="00DB5232">
        <w:tc>
          <w:tcPr>
            <w:tcW w:w="2614" w:type="dxa"/>
          </w:tcPr>
          <w:p w14:paraId="7C1E1C1E" w14:textId="77777777" w:rsidR="003357A3" w:rsidRPr="003357A3" w:rsidRDefault="003357A3" w:rsidP="00DB5232">
            <w:pPr>
              <w:jc w:val="both"/>
              <w:rPr>
                <w:sz w:val="28"/>
                <w:szCs w:val="28"/>
              </w:rPr>
            </w:pPr>
            <w:proofErr w:type="spellStart"/>
            <w:r w:rsidRPr="003357A3">
              <w:rPr>
                <w:sz w:val="28"/>
                <w:szCs w:val="28"/>
              </w:rPr>
              <w:t>с.Шерагул</w:t>
            </w:r>
            <w:proofErr w:type="spellEnd"/>
          </w:p>
        </w:tc>
        <w:tc>
          <w:tcPr>
            <w:tcW w:w="2593" w:type="dxa"/>
          </w:tcPr>
          <w:p w14:paraId="2A29A6C2" w14:textId="77777777" w:rsidR="003357A3" w:rsidRPr="003357A3" w:rsidRDefault="003357A3" w:rsidP="00DB5232">
            <w:pPr>
              <w:jc w:val="both"/>
              <w:rPr>
                <w:sz w:val="28"/>
                <w:szCs w:val="28"/>
              </w:rPr>
            </w:pPr>
            <w:r w:rsidRPr="003357A3">
              <w:rPr>
                <w:sz w:val="28"/>
                <w:szCs w:val="28"/>
              </w:rPr>
              <w:t>0,96</w:t>
            </w:r>
          </w:p>
        </w:tc>
        <w:tc>
          <w:tcPr>
            <w:tcW w:w="2182" w:type="dxa"/>
          </w:tcPr>
          <w:p w14:paraId="1AEF1DB2" w14:textId="77777777" w:rsidR="003357A3" w:rsidRPr="003357A3" w:rsidRDefault="003357A3" w:rsidP="00DB5232">
            <w:pPr>
              <w:jc w:val="both"/>
              <w:rPr>
                <w:sz w:val="28"/>
                <w:szCs w:val="28"/>
              </w:rPr>
            </w:pPr>
            <w:r w:rsidRPr="003357A3">
              <w:rPr>
                <w:sz w:val="28"/>
                <w:szCs w:val="28"/>
              </w:rPr>
              <w:t>83,32</w:t>
            </w:r>
          </w:p>
        </w:tc>
        <w:tc>
          <w:tcPr>
            <w:tcW w:w="2182" w:type="dxa"/>
          </w:tcPr>
          <w:p w14:paraId="6252F880" w14:textId="77777777" w:rsidR="003357A3" w:rsidRPr="003357A3" w:rsidRDefault="003357A3" w:rsidP="00DB5232">
            <w:pPr>
              <w:jc w:val="both"/>
              <w:rPr>
                <w:sz w:val="28"/>
                <w:szCs w:val="28"/>
              </w:rPr>
            </w:pPr>
            <w:r w:rsidRPr="003357A3">
              <w:rPr>
                <w:sz w:val="28"/>
                <w:szCs w:val="28"/>
              </w:rPr>
              <w:t>86</w:t>
            </w:r>
          </w:p>
        </w:tc>
      </w:tr>
      <w:tr w:rsidR="003357A3" w:rsidRPr="003357A3" w14:paraId="02AAEC6E" w14:textId="77777777" w:rsidTr="00DB5232">
        <w:tc>
          <w:tcPr>
            <w:tcW w:w="2614" w:type="dxa"/>
          </w:tcPr>
          <w:p w14:paraId="334BF9BA" w14:textId="77777777" w:rsidR="003357A3" w:rsidRPr="003357A3" w:rsidRDefault="003357A3" w:rsidP="00DB5232">
            <w:pPr>
              <w:jc w:val="both"/>
              <w:rPr>
                <w:sz w:val="28"/>
                <w:szCs w:val="28"/>
              </w:rPr>
            </w:pPr>
            <w:proofErr w:type="spellStart"/>
            <w:r w:rsidRPr="003357A3">
              <w:rPr>
                <w:sz w:val="28"/>
                <w:szCs w:val="28"/>
              </w:rPr>
              <w:t>с.Азей</w:t>
            </w:r>
            <w:proofErr w:type="spellEnd"/>
          </w:p>
        </w:tc>
        <w:tc>
          <w:tcPr>
            <w:tcW w:w="2593" w:type="dxa"/>
          </w:tcPr>
          <w:p w14:paraId="04B822E0" w14:textId="77777777" w:rsidR="003357A3" w:rsidRPr="003357A3" w:rsidRDefault="003357A3" w:rsidP="00DB5232">
            <w:pPr>
              <w:jc w:val="both"/>
              <w:rPr>
                <w:sz w:val="28"/>
                <w:szCs w:val="28"/>
              </w:rPr>
            </w:pPr>
            <w:r w:rsidRPr="003357A3">
              <w:rPr>
                <w:sz w:val="28"/>
                <w:szCs w:val="28"/>
              </w:rPr>
              <w:t>2,51</w:t>
            </w:r>
          </w:p>
        </w:tc>
        <w:tc>
          <w:tcPr>
            <w:tcW w:w="2182" w:type="dxa"/>
          </w:tcPr>
          <w:p w14:paraId="271E97BC" w14:textId="77777777" w:rsidR="003357A3" w:rsidRPr="003357A3" w:rsidRDefault="003357A3" w:rsidP="00DB5232">
            <w:pPr>
              <w:jc w:val="both"/>
              <w:rPr>
                <w:sz w:val="28"/>
                <w:szCs w:val="28"/>
              </w:rPr>
            </w:pPr>
            <w:r w:rsidRPr="003357A3">
              <w:rPr>
                <w:sz w:val="28"/>
                <w:szCs w:val="28"/>
              </w:rPr>
              <w:t>207,92</w:t>
            </w:r>
          </w:p>
        </w:tc>
        <w:tc>
          <w:tcPr>
            <w:tcW w:w="2182" w:type="dxa"/>
          </w:tcPr>
          <w:p w14:paraId="5BAFCF27" w14:textId="77777777" w:rsidR="003357A3" w:rsidRPr="003357A3" w:rsidRDefault="003357A3" w:rsidP="00DB5232">
            <w:pPr>
              <w:jc w:val="both"/>
              <w:rPr>
                <w:sz w:val="28"/>
                <w:szCs w:val="28"/>
              </w:rPr>
            </w:pPr>
            <w:r w:rsidRPr="003357A3">
              <w:rPr>
                <w:sz w:val="28"/>
                <w:szCs w:val="28"/>
              </w:rPr>
              <w:t>82</w:t>
            </w:r>
          </w:p>
        </w:tc>
      </w:tr>
      <w:tr w:rsidR="003357A3" w:rsidRPr="003357A3" w14:paraId="2B5EB5EB" w14:textId="77777777" w:rsidTr="00DB5232">
        <w:tc>
          <w:tcPr>
            <w:tcW w:w="2614" w:type="dxa"/>
          </w:tcPr>
          <w:p w14:paraId="723CE298" w14:textId="77777777" w:rsidR="003357A3" w:rsidRPr="003357A3" w:rsidRDefault="003357A3" w:rsidP="00DB5232">
            <w:pPr>
              <w:jc w:val="both"/>
              <w:rPr>
                <w:sz w:val="28"/>
                <w:szCs w:val="28"/>
              </w:rPr>
            </w:pPr>
            <w:proofErr w:type="spellStart"/>
            <w:r w:rsidRPr="003357A3">
              <w:rPr>
                <w:sz w:val="28"/>
                <w:szCs w:val="28"/>
              </w:rPr>
              <w:t>с.Алгатуй</w:t>
            </w:r>
            <w:proofErr w:type="spellEnd"/>
          </w:p>
        </w:tc>
        <w:tc>
          <w:tcPr>
            <w:tcW w:w="2593" w:type="dxa"/>
          </w:tcPr>
          <w:p w14:paraId="24CDC8A0" w14:textId="77777777" w:rsidR="003357A3" w:rsidRPr="003357A3" w:rsidRDefault="003357A3" w:rsidP="00DB5232">
            <w:pPr>
              <w:jc w:val="both"/>
              <w:rPr>
                <w:sz w:val="28"/>
                <w:szCs w:val="28"/>
              </w:rPr>
            </w:pPr>
            <w:r w:rsidRPr="003357A3">
              <w:rPr>
                <w:sz w:val="28"/>
                <w:szCs w:val="28"/>
              </w:rPr>
              <w:t>10,10</w:t>
            </w:r>
          </w:p>
        </w:tc>
        <w:tc>
          <w:tcPr>
            <w:tcW w:w="2182" w:type="dxa"/>
          </w:tcPr>
          <w:p w14:paraId="05965FCB" w14:textId="77777777" w:rsidR="003357A3" w:rsidRPr="003357A3" w:rsidRDefault="003357A3" w:rsidP="00DB5232">
            <w:pPr>
              <w:jc w:val="both"/>
              <w:rPr>
                <w:sz w:val="28"/>
                <w:szCs w:val="28"/>
              </w:rPr>
            </w:pPr>
            <w:r w:rsidRPr="003357A3">
              <w:rPr>
                <w:sz w:val="28"/>
                <w:szCs w:val="28"/>
              </w:rPr>
              <w:t>665</w:t>
            </w:r>
          </w:p>
        </w:tc>
        <w:tc>
          <w:tcPr>
            <w:tcW w:w="2182" w:type="dxa"/>
          </w:tcPr>
          <w:p w14:paraId="74E5B507" w14:textId="77777777" w:rsidR="003357A3" w:rsidRPr="003357A3" w:rsidRDefault="003357A3" w:rsidP="00DB5232">
            <w:pPr>
              <w:jc w:val="both"/>
              <w:rPr>
                <w:sz w:val="28"/>
                <w:szCs w:val="28"/>
              </w:rPr>
            </w:pPr>
            <w:r w:rsidRPr="003357A3">
              <w:rPr>
                <w:sz w:val="28"/>
                <w:szCs w:val="28"/>
              </w:rPr>
              <w:t>65</w:t>
            </w:r>
          </w:p>
        </w:tc>
      </w:tr>
      <w:tr w:rsidR="003357A3" w:rsidRPr="003357A3" w14:paraId="11A46DF4" w14:textId="77777777" w:rsidTr="00DB5232">
        <w:tc>
          <w:tcPr>
            <w:tcW w:w="2614" w:type="dxa"/>
          </w:tcPr>
          <w:p w14:paraId="6B75D342" w14:textId="77777777" w:rsidR="003357A3" w:rsidRPr="003357A3" w:rsidRDefault="003357A3" w:rsidP="00DB5232">
            <w:pPr>
              <w:jc w:val="both"/>
              <w:rPr>
                <w:b/>
                <w:sz w:val="28"/>
                <w:szCs w:val="28"/>
              </w:rPr>
            </w:pPr>
            <w:r w:rsidRPr="003357A3">
              <w:rPr>
                <w:b/>
                <w:sz w:val="28"/>
                <w:szCs w:val="28"/>
              </w:rPr>
              <w:t>Итого</w:t>
            </w:r>
          </w:p>
        </w:tc>
        <w:tc>
          <w:tcPr>
            <w:tcW w:w="2593" w:type="dxa"/>
          </w:tcPr>
          <w:p w14:paraId="2236717B" w14:textId="77777777" w:rsidR="003357A3" w:rsidRPr="003357A3" w:rsidRDefault="003357A3" w:rsidP="00DB5232">
            <w:pPr>
              <w:jc w:val="both"/>
              <w:rPr>
                <w:sz w:val="28"/>
                <w:szCs w:val="28"/>
              </w:rPr>
            </w:pPr>
            <w:r w:rsidRPr="003357A3">
              <w:rPr>
                <w:sz w:val="28"/>
                <w:szCs w:val="28"/>
              </w:rPr>
              <w:t>17,93</w:t>
            </w:r>
          </w:p>
        </w:tc>
        <w:tc>
          <w:tcPr>
            <w:tcW w:w="2182" w:type="dxa"/>
          </w:tcPr>
          <w:p w14:paraId="1DAC41BE" w14:textId="77777777" w:rsidR="003357A3" w:rsidRPr="003357A3" w:rsidRDefault="003357A3" w:rsidP="00DB5232">
            <w:pPr>
              <w:jc w:val="both"/>
              <w:rPr>
                <w:sz w:val="28"/>
                <w:szCs w:val="28"/>
              </w:rPr>
            </w:pPr>
            <w:r w:rsidRPr="003357A3">
              <w:rPr>
                <w:sz w:val="28"/>
                <w:szCs w:val="28"/>
              </w:rPr>
              <w:t>1124</w:t>
            </w:r>
          </w:p>
        </w:tc>
        <w:tc>
          <w:tcPr>
            <w:tcW w:w="2182" w:type="dxa"/>
          </w:tcPr>
          <w:p w14:paraId="7462E97E" w14:textId="77777777" w:rsidR="003357A3" w:rsidRPr="003357A3" w:rsidRDefault="003357A3" w:rsidP="00DB5232">
            <w:pPr>
              <w:jc w:val="both"/>
              <w:rPr>
                <w:sz w:val="28"/>
                <w:szCs w:val="28"/>
              </w:rPr>
            </w:pPr>
            <w:r w:rsidRPr="003357A3">
              <w:rPr>
                <w:sz w:val="28"/>
                <w:szCs w:val="28"/>
              </w:rPr>
              <w:t>62</w:t>
            </w:r>
          </w:p>
        </w:tc>
      </w:tr>
    </w:tbl>
    <w:p w14:paraId="6C1AE1C2" w14:textId="77777777" w:rsidR="003357A3" w:rsidRPr="003357A3" w:rsidRDefault="003357A3" w:rsidP="003357A3">
      <w:pPr>
        <w:pStyle w:val="a4"/>
        <w:jc w:val="both"/>
        <w:rPr>
          <w:sz w:val="28"/>
          <w:szCs w:val="28"/>
        </w:rPr>
      </w:pPr>
    </w:p>
    <w:p w14:paraId="5E53D18D" w14:textId="77777777" w:rsidR="003357A3" w:rsidRPr="003357A3" w:rsidRDefault="003357A3" w:rsidP="003357A3">
      <w:pPr>
        <w:tabs>
          <w:tab w:val="left" w:pos="5388"/>
        </w:tabs>
        <w:jc w:val="both"/>
        <w:rPr>
          <w:sz w:val="28"/>
          <w:szCs w:val="28"/>
        </w:rPr>
      </w:pPr>
      <w:r w:rsidRPr="003357A3">
        <w:rPr>
          <w:sz w:val="28"/>
          <w:szCs w:val="28"/>
        </w:rPr>
        <w:t xml:space="preserve">        На все объекты оформлены паспорта готовности к началу отопительного сезона. </w:t>
      </w:r>
    </w:p>
    <w:p w14:paraId="509AF4A6" w14:textId="77777777" w:rsidR="003357A3" w:rsidRPr="003357A3" w:rsidRDefault="003357A3" w:rsidP="003357A3">
      <w:pPr>
        <w:tabs>
          <w:tab w:val="left" w:pos="5388"/>
        </w:tabs>
        <w:jc w:val="both"/>
        <w:rPr>
          <w:rStyle w:val="a6"/>
          <w:b w:val="0"/>
          <w:sz w:val="28"/>
          <w:szCs w:val="28"/>
        </w:rPr>
      </w:pPr>
      <w:r w:rsidRPr="003357A3">
        <w:rPr>
          <w:rStyle w:val="a6"/>
          <w:b w:val="0"/>
          <w:sz w:val="28"/>
          <w:szCs w:val="28"/>
        </w:rPr>
        <w:t xml:space="preserve">      Аварийные службы предприятий и учреждений, расположенных на территории Тулунского муниципального района, к работе в отопительный период 2023-2024гг. готовы, необходимое оборудование и материалы имеются в наличии.</w:t>
      </w:r>
    </w:p>
    <w:p w14:paraId="63A869C1" w14:textId="77777777" w:rsidR="003357A3" w:rsidRPr="003357A3" w:rsidRDefault="003357A3" w:rsidP="003357A3">
      <w:pPr>
        <w:pStyle w:val="a4"/>
        <w:jc w:val="both"/>
        <w:rPr>
          <w:sz w:val="28"/>
          <w:szCs w:val="28"/>
        </w:rPr>
      </w:pPr>
      <w:r w:rsidRPr="003357A3">
        <w:rPr>
          <w:sz w:val="28"/>
          <w:szCs w:val="28"/>
        </w:rPr>
        <w:t xml:space="preserve">      В настоящее время график проверки готовности к работе в отопительный зимний период 2023-2024гг. муниципальных образований района Тулунского муниципального района (</w:t>
      </w:r>
      <w:proofErr w:type="spellStart"/>
      <w:r w:rsidRPr="003357A3">
        <w:rPr>
          <w:sz w:val="28"/>
          <w:szCs w:val="28"/>
        </w:rPr>
        <w:t>Азейское</w:t>
      </w:r>
      <w:proofErr w:type="spellEnd"/>
      <w:r w:rsidRPr="003357A3">
        <w:rPr>
          <w:sz w:val="28"/>
          <w:szCs w:val="28"/>
        </w:rPr>
        <w:t xml:space="preserve">, </w:t>
      </w:r>
      <w:proofErr w:type="spellStart"/>
      <w:r w:rsidRPr="003357A3">
        <w:rPr>
          <w:sz w:val="28"/>
          <w:szCs w:val="28"/>
        </w:rPr>
        <w:t>Алгатуйское</w:t>
      </w:r>
      <w:proofErr w:type="spellEnd"/>
      <w:r w:rsidRPr="003357A3">
        <w:rPr>
          <w:sz w:val="28"/>
          <w:szCs w:val="28"/>
        </w:rPr>
        <w:t xml:space="preserve">, </w:t>
      </w:r>
      <w:proofErr w:type="gramStart"/>
      <w:r w:rsidRPr="003357A3">
        <w:rPr>
          <w:sz w:val="28"/>
          <w:szCs w:val="28"/>
        </w:rPr>
        <w:t xml:space="preserve">Афанасьевское,  </w:t>
      </w:r>
      <w:proofErr w:type="spellStart"/>
      <w:r w:rsidRPr="003357A3">
        <w:rPr>
          <w:sz w:val="28"/>
          <w:szCs w:val="28"/>
        </w:rPr>
        <w:t>Будаговское</w:t>
      </w:r>
      <w:proofErr w:type="spellEnd"/>
      <w:proofErr w:type="gramEnd"/>
      <w:r w:rsidRPr="003357A3">
        <w:rPr>
          <w:sz w:val="28"/>
          <w:szCs w:val="28"/>
        </w:rPr>
        <w:t xml:space="preserve">, </w:t>
      </w:r>
      <w:proofErr w:type="spellStart"/>
      <w:r w:rsidRPr="003357A3">
        <w:rPr>
          <w:sz w:val="28"/>
          <w:szCs w:val="28"/>
        </w:rPr>
        <w:t>Бурхунское</w:t>
      </w:r>
      <w:proofErr w:type="spellEnd"/>
      <w:r w:rsidRPr="003357A3">
        <w:rPr>
          <w:sz w:val="28"/>
          <w:szCs w:val="28"/>
        </w:rPr>
        <w:t xml:space="preserve">, </w:t>
      </w:r>
      <w:proofErr w:type="spellStart"/>
      <w:r w:rsidRPr="003357A3">
        <w:rPr>
          <w:sz w:val="28"/>
          <w:szCs w:val="28"/>
        </w:rPr>
        <w:t>Писаревское</w:t>
      </w:r>
      <w:proofErr w:type="spellEnd"/>
      <w:r w:rsidRPr="003357A3">
        <w:rPr>
          <w:sz w:val="28"/>
          <w:szCs w:val="28"/>
        </w:rPr>
        <w:t xml:space="preserve">, </w:t>
      </w:r>
      <w:proofErr w:type="spellStart"/>
      <w:r w:rsidRPr="003357A3">
        <w:rPr>
          <w:sz w:val="28"/>
          <w:szCs w:val="28"/>
        </w:rPr>
        <w:t>Шерагульское</w:t>
      </w:r>
      <w:proofErr w:type="spellEnd"/>
      <w:r w:rsidRPr="003357A3">
        <w:rPr>
          <w:sz w:val="28"/>
          <w:szCs w:val="28"/>
        </w:rPr>
        <w:t>) Енисейским управлением Ростехнадзора не утвержден, ориентировочное время проверки до конца октября 2023 года.</w:t>
      </w:r>
    </w:p>
    <w:p w14:paraId="4EEE0F11" w14:textId="77777777" w:rsidR="003357A3" w:rsidRPr="003357A3" w:rsidRDefault="003357A3" w:rsidP="003357A3">
      <w:pPr>
        <w:pStyle w:val="a4"/>
        <w:jc w:val="both"/>
        <w:rPr>
          <w:sz w:val="28"/>
          <w:szCs w:val="28"/>
        </w:rPr>
      </w:pPr>
      <w:r w:rsidRPr="003357A3">
        <w:rPr>
          <w:sz w:val="28"/>
          <w:szCs w:val="28"/>
        </w:rPr>
        <w:lastRenderedPageBreak/>
        <w:tab/>
        <w:t>По предварительной проверке в период с 15 по 18 августа 2023 года котельных МУСХП «Центральное» представителем Енисейского управления Ростехнадзора выявлено 80 замечаний, на сегодняшний день устранено 63, остается устранить 17 замечаний, что требует значительного вложения денежных средств. По МУП «Афанасьевское» замечания Ростехнадзора отсутствуют.</w:t>
      </w:r>
    </w:p>
    <w:p w14:paraId="1DC4E5FB" w14:textId="77777777" w:rsidR="003357A3" w:rsidRPr="003357A3" w:rsidRDefault="003357A3" w:rsidP="003357A3">
      <w:pPr>
        <w:pStyle w:val="a4"/>
        <w:jc w:val="both"/>
        <w:rPr>
          <w:sz w:val="28"/>
          <w:szCs w:val="28"/>
        </w:rPr>
      </w:pPr>
      <w:r w:rsidRPr="003357A3">
        <w:rPr>
          <w:sz w:val="28"/>
          <w:szCs w:val="28"/>
        </w:rPr>
        <w:tab/>
      </w:r>
    </w:p>
    <w:p w14:paraId="6DCB0485" w14:textId="2505B634" w:rsidR="00BD4ABE" w:rsidRPr="00561951" w:rsidRDefault="003357A3" w:rsidP="00561951">
      <w:pPr>
        <w:pStyle w:val="a4"/>
        <w:jc w:val="both"/>
        <w:rPr>
          <w:color w:val="FF0000"/>
          <w:sz w:val="28"/>
          <w:szCs w:val="28"/>
        </w:rPr>
      </w:pPr>
      <w:r w:rsidRPr="003357A3">
        <w:rPr>
          <w:sz w:val="28"/>
          <w:szCs w:val="28"/>
        </w:rPr>
        <w:t xml:space="preserve"> </w:t>
      </w:r>
    </w:p>
    <w:p w14:paraId="2079545C" w14:textId="77777777" w:rsidR="003357A3" w:rsidRDefault="003357A3" w:rsidP="00BD4ABE">
      <w:pPr>
        <w:ind w:right="-850"/>
        <w:jc w:val="both"/>
        <w:rPr>
          <w:sz w:val="24"/>
          <w:szCs w:val="24"/>
        </w:rPr>
      </w:pPr>
      <w:r>
        <w:rPr>
          <w:sz w:val="24"/>
          <w:szCs w:val="24"/>
        </w:rPr>
        <w:t>ВрИО п</w:t>
      </w:r>
      <w:r w:rsidR="00BD4ABE" w:rsidRPr="003357A3">
        <w:rPr>
          <w:sz w:val="24"/>
          <w:szCs w:val="24"/>
        </w:rPr>
        <w:t>редседател</w:t>
      </w:r>
      <w:r>
        <w:rPr>
          <w:sz w:val="24"/>
          <w:szCs w:val="24"/>
        </w:rPr>
        <w:t>я</w:t>
      </w:r>
      <w:r w:rsidR="00BD4ABE" w:rsidRPr="003357A3">
        <w:rPr>
          <w:sz w:val="24"/>
          <w:szCs w:val="24"/>
        </w:rPr>
        <w:t xml:space="preserve"> комитета по ЖКХ, </w:t>
      </w:r>
    </w:p>
    <w:p w14:paraId="69A61294" w14:textId="77777777" w:rsidR="00BD4ABE" w:rsidRPr="003357A3" w:rsidRDefault="00BD4ABE" w:rsidP="00BD4ABE">
      <w:pPr>
        <w:ind w:right="-850"/>
        <w:jc w:val="both"/>
        <w:rPr>
          <w:sz w:val="24"/>
          <w:szCs w:val="24"/>
        </w:rPr>
      </w:pPr>
      <w:r w:rsidRPr="003357A3">
        <w:rPr>
          <w:sz w:val="24"/>
          <w:szCs w:val="24"/>
        </w:rPr>
        <w:t xml:space="preserve">транспорту и связи                                         </w:t>
      </w:r>
      <w:r w:rsidR="003357A3">
        <w:rPr>
          <w:sz w:val="24"/>
          <w:szCs w:val="24"/>
        </w:rPr>
        <w:t xml:space="preserve">                                                 Туев Я.А.</w:t>
      </w:r>
    </w:p>
    <w:p w14:paraId="2323AAB5" w14:textId="77777777" w:rsidR="00BD4ABE" w:rsidRPr="003357A3" w:rsidRDefault="00BD4ABE" w:rsidP="006F52D2">
      <w:pPr>
        <w:pStyle w:val="a4"/>
        <w:ind w:left="585"/>
        <w:jc w:val="both"/>
        <w:rPr>
          <w:sz w:val="24"/>
          <w:szCs w:val="24"/>
        </w:rPr>
      </w:pPr>
    </w:p>
    <w:p w14:paraId="2A58ADA8" w14:textId="77777777" w:rsidR="00BD4ABE" w:rsidRPr="003357A3" w:rsidRDefault="00BD4ABE" w:rsidP="006F52D2">
      <w:pPr>
        <w:pStyle w:val="a4"/>
        <w:ind w:left="585"/>
        <w:jc w:val="both"/>
        <w:rPr>
          <w:sz w:val="24"/>
          <w:szCs w:val="24"/>
        </w:rPr>
      </w:pPr>
    </w:p>
    <w:p w14:paraId="270ADFF2" w14:textId="77777777" w:rsidR="00BD4ABE" w:rsidRPr="003357A3" w:rsidRDefault="00BD4ABE" w:rsidP="006F52D2">
      <w:pPr>
        <w:pStyle w:val="a4"/>
        <w:ind w:left="585"/>
        <w:jc w:val="both"/>
        <w:rPr>
          <w:sz w:val="24"/>
          <w:szCs w:val="24"/>
        </w:rPr>
      </w:pPr>
    </w:p>
    <w:p w14:paraId="673E1F8D" w14:textId="77777777" w:rsidR="00C5320B" w:rsidRPr="003357A3" w:rsidRDefault="00C5320B" w:rsidP="006F52D2">
      <w:pPr>
        <w:pStyle w:val="a4"/>
        <w:ind w:left="585"/>
        <w:jc w:val="both"/>
        <w:rPr>
          <w:sz w:val="24"/>
          <w:szCs w:val="24"/>
        </w:rPr>
      </w:pPr>
    </w:p>
    <w:p w14:paraId="554D5FDA" w14:textId="77777777" w:rsidR="00C5320B" w:rsidRPr="003357A3" w:rsidRDefault="00C5320B" w:rsidP="006F52D2">
      <w:pPr>
        <w:pStyle w:val="a4"/>
        <w:ind w:left="585"/>
        <w:jc w:val="both"/>
        <w:rPr>
          <w:sz w:val="24"/>
          <w:szCs w:val="24"/>
        </w:rPr>
      </w:pPr>
    </w:p>
    <w:p w14:paraId="14632329" w14:textId="77777777" w:rsidR="00C5320B" w:rsidRPr="003357A3" w:rsidRDefault="00C5320B" w:rsidP="006F52D2">
      <w:pPr>
        <w:pStyle w:val="a4"/>
        <w:ind w:left="585"/>
        <w:jc w:val="both"/>
        <w:rPr>
          <w:sz w:val="24"/>
          <w:szCs w:val="24"/>
        </w:rPr>
      </w:pPr>
    </w:p>
    <w:p w14:paraId="3A48A420" w14:textId="77777777" w:rsidR="00C5320B" w:rsidRPr="003357A3" w:rsidRDefault="00C5320B" w:rsidP="006F52D2">
      <w:pPr>
        <w:pStyle w:val="a4"/>
        <w:ind w:left="585"/>
        <w:jc w:val="both"/>
        <w:rPr>
          <w:sz w:val="24"/>
          <w:szCs w:val="24"/>
        </w:rPr>
      </w:pPr>
    </w:p>
    <w:p w14:paraId="0FCD3D5D" w14:textId="77777777" w:rsidR="00C5320B" w:rsidRPr="003357A3" w:rsidRDefault="00C5320B" w:rsidP="006F52D2">
      <w:pPr>
        <w:pStyle w:val="a4"/>
        <w:ind w:left="585"/>
        <w:jc w:val="both"/>
        <w:rPr>
          <w:sz w:val="24"/>
          <w:szCs w:val="24"/>
        </w:rPr>
      </w:pPr>
    </w:p>
    <w:p w14:paraId="4FB7D52D" w14:textId="77777777" w:rsidR="00C5320B" w:rsidRPr="003357A3" w:rsidRDefault="00C5320B" w:rsidP="006F52D2">
      <w:pPr>
        <w:pStyle w:val="a4"/>
        <w:ind w:left="585"/>
        <w:jc w:val="both"/>
        <w:rPr>
          <w:sz w:val="24"/>
          <w:szCs w:val="24"/>
        </w:rPr>
      </w:pPr>
    </w:p>
    <w:p w14:paraId="5A7A089F" w14:textId="77777777" w:rsidR="00C5320B" w:rsidRPr="003357A3" w:rsidRDefault="00C5320B" w:rsidP="006F52D2">
      <w:pPr>
        <w:pStyle w:val="a4"/>
        <w:ind w:left="585"/>
        <w:jc w:val="both"/>
        <w:rPr>
          <w:sz w:val="24"/>
          <w:szCs w:val="24"/>
        </w:rPr>
      </w:pPr>
    </w:p>
    <w:p w14:paraId="16A99D79" w14:textId="77777777" w:rsidR="00C5320B" w:rsidRPr="003357A3" w:rsidRDefault="00C5320B" w:rsidP="006F52D2">
      <w:pPr>
        <w:pStyle w:val="a4"/>
        <w:ind w:left="585"/>
        <w:jc w:val="both"/>
        <w:rPr>
          <w:sz w:val="24"/>
          <w:szCs w:val="24"/>
        </w:rPr>
      </w:pPr>
    </w:p>
    <w:p w14:paraId="040AD90B" w14:textId="77777777" w:rsidR="00C5320B" w:rsidRPr="003357A3" w:rsidRDefault="00C5320B" w:rsidP="006F52D2">
      <w:pPr>
        <w:pStyle w:val="a4"/>
        <w:ind w:left="585"/>
        <w:jc w:val="both"/>
        <w:rPr>
          <w:sz w:val="24"/>
          <w:szCs w:val="24"/>
        </w:rPr>
      </w:pPr>
    </w:p>
    <w:p w14:paraId="2F35234F" w14:textId="77777777" w:rsidR="00C5320B" w:rsidRPr="003357A3" w:rsidRDefault="00C5320B" w:rsidP="006F52D2">
      <w:pPr>
        <w:pStyle w:val="a4"/>
        <w:ind w:left="585"/>
        <w:jc w:val="both"/>
        <w:rPr>
          <w:sz w:val="24"/>
          <w:szCs w:val="24"/>
        </w:rPr>
      </w:pPr>
    </w:p>
    <w:p w14:paraId="24985CE7" w14:textId="77777777" w:rsidR="00C5320B" w:rsidRPr="003357A3" w:rsidRDefault="00C5320B" w:rsidP="006F52D2">
      <w:pPr>
        <w:pStyle w:val="a4"/>
        <w:ind w:left="585"/>
        <w:jc w:val="both"/>
        <w:rPr>
          <w:sz w:val="24"/>
          <w:szCs w:val="24"/>
        </w:rPr>
      </w:pPr>
    </w:p>
    <w:sectPr w:rsidR="00C5320B" w:rsidRPr="003357A3" w:rsidSect="006E6D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charset w:val="00"/>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F4A33"/>
    <w:multiLevelType w:val="hybridMultilevel"/>
    <w:tmpl w:val="1DE66684"/>
    <w:lvl w:ilvl="0" w:tplc="23389838">
      <w:start w:val="1"/>
      <w:numFmt w:val="decimal"/>
      <w:lvlText w:val="%1."/>
      <w:lvlJc w:val="left"/>
      <w:pPr>
        <w:ind w:left="1278" w:hanging="360"/>
      </w:pPr>
      <w:rPr>
        <w:rFonts w:hint="default"/>
      </w:rPr>
    </w:lvl>
    <w:lvl w:ilvl="1" w:tplc="04190019" w:tentative="1">
      <w:start w:val="1"/>
      <w:numFmt w:val="lowerLetter"/>
      <w:lvlText w:val="%2."/>
      <w:lvlJc w:val="left"/>
      <w:pPr>
        <w:ind w:left="1998" w:hanging="360"/>
      </w:pPr>
    </w:lvl>
    <w:lvl w:ilvl="2" w:tplc="0419001B" w:tentative="1">
      <w:start w:val="1"/>
      <w:numFmt w:val="lowerRoman"/>
      <w:lvlText w:val="%3."/>
      <w:lvlJc w:val="right"/>
      <w:pPr>
        <w:ind w:left="2718" w:hanging="180"/>
      </w:pPr>
    </w:lvl>
    <w:lvl w:ilvl="3" w:tplc="0419000F" w:tentative="1">
      <w:start w:val="1"/>
      <w:numFmt w:val="decimal"/>
      <w:lvlText w:val="%4."/>
      <w:lvlJc w:val="left"/>
      <w:pPr>
        <w:ind w:left="3438" w:hanging="360"/>
      </w:pPr>
    </w:lvl>
    <w:lvl w:ilvl="4" w:tplc="04190019" w:tentative="1">
      <w:start w:val="1"/>
      <w:numFmt w:val="lowerLetter"/>
      <w:lvlText w:val="%5."/>
      <w:lvlJc w:val="left"/>
      <w:pPr>
        <w:ind w:left="4158" w:hanging="360"/>
      </w:pPr>
    </w:lvl>
    <w:lvl w:ilvl="5" w:tplc="0419001B" w:tentative="1">
      <w:start w:val="1"/>
      <w:numFmt w:val="lowerRoman"/>
      <w:lvlText w:val="%6."/>
      <w:lvlJc w:val="right"/>
      <w:pPr>
        <w:ind w:left="4878" w:hanging="180"/>
      </w:pPr>
    </w:lvl>
    <w:lvl w:ilvl="6" w:tplc="0419000F" w:tentative="1">
      <w:start w:val="1"/>
      <w:numFmt w:val="decimal"/>
      <w:lvlText w:val="%7."/>
      <w:lvlJc w:val="left"/>
      <w:pPr>
        <w:ind w:left="5598" w:hanging="360"/>
      </w:pPr>
    </w:lvl>
    <w:lvl w:ilvl="7" w:tplc="04190019" w:tentative="1">
      <w:start w:val="1"/>
      <w:numFmt w:val="lowerLetter"/>
      <w:lvlText w:val="%8."/>
      <w:lvlJc w:val="left"/>
      <w:pPr>
        <w:ind w:left="6318" w:hanging="360"/>
      </w:pPr>
    </w:lvl>
    <w:lvl w:ilvl="8" w:tplc="0419001B" w:tentative="1">
      <w:start w:val="1"/>
      <w:numFmt w:val="lowerRoman"/>
      <w:lvlText w:val="%9."/>
      <w:lvlJc w:val="right"/>
      <w:pPr>
        <w:ind w:left="7038" w:hanging="180"/>
      </w:pPr>
    </w:lvl>
  </w:abstractNum>
  <w:abstractNum w:abstractNumId="1" w15:restartNumberingAfterBreak="0">
    <w:nsid w:val="50995429"/>
    <w:multiLevelType w:val="hybridMultilevel"/>
    <w:tmpl w:val="26AAA64A"/>
    <w:lvl w:ilvl="0" w:tplc="BAC46C4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E1C3160"/>
    <w:multiLevelType w:val="hybridMultilevel"/>
    <w:tmpl w:val="B710599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627A2E43"/>
    <w:multiLevelType w:val="hybridMultilevel"/>
    <w:tmpl w:val="07742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2AB5644"/>
    <w:multiLevelType w:val="hybridMultilevel"/>
    <w:tmpl w:val="4E101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450611D"/>
    <w:multiLevelType w:val="hybridMultilevel"/>
    <w:tmpl w:val="7528FD24"/>
    <w:lvl w:ilvl="0" w:tplc="B25E7088">
      <w:start w:val="1"/>
      <w:numFmt w:val="decimal"/>
      <w:lvlText w:val="%1."/>
      <w:lvlJc w:val="left"/>
      <w:pPr>
        <w:ind w:left="918" w:hanging="360"/>
      </w:pPr>
      <w:rPr>
        <w:rFonts w:hint="default"/>
      </w:rPr>
    </w:lvl>
    <w:lvl w:ilvl="1" w:tplc="04190019" w:tentative="1">
      <w:start w:val="1"/>
      <w:numFmt w:val="lowerLetter"/>
      <w:lvlText w:val="%2."/>
      <w:lvlJc w:val="left"/>
      <w:pPr>
        <w:ind w:left="1638" w:hanging="360"/>
      </w:pPr>
    </w:lvl>
    <w:lvl w:ilvl="2" w:tplc="0419001B" w:tentative="1">
      <w:start w:val="1"/>
      <w:numFmt w:val="lowerRoman"/>
      <w:lvlText w:val="%3."/>
      <w:lvlJc w:val="right"/>
      <w:pPr>
        <w:ind w:left="2358" w:hanging="180"/>
      </w:pPr>
    </w:lvl>
    <w:lvl w:ilvl="3" w:tplc="0419000F" w:tentative="1">
      <w:start w:val="1"/>
      <w:numFmt w:val="decimal"/>
      <w:lvlText w:val="%4."/>
      <w:lvlJc w:val="left"/>
      <w:pPr>
        <w:ind w:left="3078" w:hanging="360"/>
      </w:pPr>
    </w:lvl>
    <w:lvl w:ilvl="4" w:tplc="04190019" w:tentative="1">
      <w:start w:val="1"/>
      <w:numFmt w:val="lowerLetter"/>
      <w:lvlText w:val="%5."/>
      <w:lvlJc w:val="left"/>
      <w:pPr>
        <w:ind w:left="3798" w:hanging="360"/>
      </w:pPr>
    </w:lvl>
    <w:lvl w:ilvl="5" w:tplc="0419001B" w:tentative="1">
      <w:start w:val="1"/>
      <w:numFmt w:val="lowerRoman"/>
      <w:lvlText w:val="%6."/>
      <w:lvlJc w:val="right"/>
      <w:pPr>
        <w:ind w:left="4518" w:hanging="180"/>
      </w:pPr>
    </w:lvl>
    <w:lvl w:ilvl="6" w:tplc="0419000F" w:tentative="1">
      <w:start w:val="1"/>
      <w:numFmt w:val="decimal"/>
      <w:lvlText w:val="%7."/>
      <w:lvlJc w:val="left"/>
      <w:pPr>
        <w:ind w:left="5238" w:hanging="360"/>
      </w:pPr>
    </w:lvl>
    <w:lvl w:ilvl="7" w:tplc="04190019" w:tentative="1">
      <w:start w:val="1"/>
      <w:numFmt w:val="lowerLetter"/>
      <w:lvlText w:val="%8."/>
      <w:lvlJc w:val="left"/>
      <w:pPr>
        <w:ind w:left="5958" w:hanging="360"/>
      </w:pPr>
    </w:lvl>
    <w:lvl w:ilvl="8" w:tplc="0419001B" w:tentative="1">
      <w:start w:val="1"/>
      <w:numFmt w:val="lowerRoman"/>
      <w:lvlText w:val="%9."/>
      <w:lvlJc w:val="right"/>
      <w:pPr>
        <w:ind w:left="6678" w:hanging="180"/>
      </w:pPr>
    </w:lvl>
  </w:abstractNum>
  <w:num w:numId="1" w16cid:durableId="80034591">
    <w:abstractNumId w:val="2"/>
  </w:num>
  <w:num w:numId="2" w16cid:durableId="50271617">
    <w:abstractNumId w:val="5"/>
  </w:num>
  <w:num w:numId="3" w16cid:durableId="1903172109">
    <w:abstractNumId w:val="0"/>
  </w:num>
  <w:num w:numId="4" w16cid:durableId="385879741">
    <w:abstractNumId w:val="1"/>
  </w:num>
  <w:num w:numId="5" w16cid:durableId="1236209230">
    <w:abstractNumId w:val="4"/>
  </w:num>
  <w:num w:numId="6" w16cid:durableId="20295278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2D6"/>
    <w:rsid w:val="000031B5"/>
    <w:rsid w:val="000072EF"/>
    <w:rsid w:val="00015CCF"/>
    <w:rsid w:val="00034269"/>
    <w:rsid w:val="00042B05"/>
    <w:rsid w:val="00055EE4"/>
    <w:rsid w:val="00057376"/>
    <w:rsid w:val="00074D6F"/>
    <w:rsid w:val="00083535"/>
    <w:rsid w:val="000952B1"/>
    <w:rsid w:val="000956FD"/>
    <w:rsid w:val="000A1FAD"/>
    <w:rsid w:val="000A49BC"/>
    <w:rsid w:val="000B0446"/>
    <w:rsid w:val="000B48DD"/>
    <w:rsid w:val="000B4C1A"/>
    <w:rsid w:val="000C62C2"/>
    <w:rsid w:val="000D0DB7"/>
    <w:rsid w:val="000E3683"/>
    <w:rsid w:val="000F3A90"/>
    <w:rsid w:val="00103977"/>
    <w:rsid w:val="00104727"/>
    <w:rsid w:val="00105401"/>
    <w:rsid w:val="0010696C"/>
    <w:rsid w:val="00112D80"/>
    <w:rsid w:val="00114617"/>
    <w:rsid w:val="0013145C"/>
    <w:rsid w:val="00133023"/>
    <w:rsid w:val="001360A9"/>
    <w:rsid w:val="00140391"/>
    <w:rsid w:val="00140F8A"/>
    <w:rsid w:val="001504C5"/>
    <w:rsid w:val="00157612"/>
    <w:rsid w:val="001622E6"/>
    <w:rsid w:val="001660BB"/>
    <w:rsid w:val="001677D7"/>
    <w:rsid w:val="001679A2"/>
    <w:rsid w:val="00171DB2"/>
    <w:rsid w:val="0018777D"/>
    <w:rsid w:val="001940C6"/>
    <w:rsid w:val="00194A25"/>
    <w:rsid w:val="00195C45"/>
    <w:rsid w:val="001A2E4E"/>
    <w:rsid w:val="001A68C5"/>
    <w:rsid w:val="001B46A2"/>
    <w:rsid w:val="001B542C"/>
    <w:rsid w:val="001C1651"/>
    <w:rsid w:val="001D3226"/>
    <w:rsid w:val="001D6500"/>
    <w:rsid w:val="001D7E9D"/>
    <w:rsid w:val="001E6003"/>
    <w:rsid w:val="001F497E"/>
    <w:rsid w:val="00217920"/>
    <w:rsid w:val="00236AAF"/>
    <w:rsid w:val="00244742"/>
    <w:rsid w:val="002603DF"/>
    <w:rsid w:val="00261222"/>
    <w:rsid w:val="00261238"/>
    <w:rsid w:val="002730DC"/>
    <w:rsid w:val="00273A6B"/>
    <w:rsid w:val="00276CB9"/>
    <w:rsid w:val="00280271"/>
    <w:rsid w:val="00295976"/>
    <w:rsid w:val="0029685C"/>
    <w:rsid w:val="002A3643"/>
    <w:rsid w:val="002A7244"/>
    <w:rsid w:val="002A79C3"/>
    <w:rsid w:val="002B0EAB"/>
    <w:rsid w:val="002B0F2D"/>
    <w:rsid w:val="002B7AD6"/>
    <w:rsid w:val="002C439B"/>
    <w:rsid w:val="002C4D25"/>
    <w:rsid w:val="002D0EFA"/>
    <w:rsid w:val="002D6A03"/>
    <w:rsid w:val="002E4C3C"/>
    <w:rsid w:val="002F5B3F"/>
    <w:rsid w:val="002F7CAC"/>
    <w:rsid w:val="00302223"/>
    <w:rsid w:val="003127CC"/>
    <w:rsid w:val="00315564"/>
    <w:rsid w:val="00317BDC"/>
    <w:rsid w:val="00322404"/>
    <w:rsid w:val="0032336F"/>
    <w:rsid w:val="00326498"/>
    <w:rsid w:val="00330C1D"/>
    <w:rsid w:val="00331EB1"/>
    <w:rsid w:val="003357A3"/>
    <w:rsid w:val="00350383"/>
    <w:rsid w:val="0035289B"/>
    <w:rsid w:val="00361015"/>
    <w:rsid w:val="0036204B"/>
    <w:rsid w:val="00365D1A"/>
    <w:rsid w:val="00367D4D"/>
    <w:rsid w:val="00372F3B"/>
    <w:rsid w:val="00373B93"/>
    <w:rsid w:val="003849AB"/>
    <w:rsid w:val="0038667A"/>
    <w:rsid w:val="00386982"/>
    <w:rsid w:val="00392FC5"/>
    <w:rsid w:val="003A100D"/>
    <w:rsid w:val="003A3041"/>
    <w:rsid w:val="003B3606"/>
    <w:rsid w:val="003B3ECC"/>
    <w:rsid w:val="003B5915"/>
    <w:rsid w:val="003C0F36"/>
    <w:rsid w:val="003C22F9"/>
    <w:rsid w:val="003C2981"/>
    <w:rsid w:val="003C2985"/>
    <w:rsid w:val="003C5985"/>
    <w:rsid w:val="003C726D"/>
    <w:rsid w:val="003D5E86"/>
    <w:rsid w:val="003F0299"/>
    <w:rsid w:val="003F0D6E"/>
    <w:rsid w:val="003F3933"/>
    <w:rsid w:val="00401D1C"/>
    <w:rsid w:val="00405437"/>
    <w:rsid w:val="00405F3F"/>
    <w:rsid w:val="004138A6"/>
    <w:rsid w:val="0041495E"/>
    <w:rsid w:val="0041538A"/>
    <w:rsid w:val="004163EB"/>
    <w:rsid w:val="00420171"/>
    <w:rsid w:val="0044638C"/>
    <w:rsid w:val="00447895"/>
    <w:rsid w:val="00453355"/>
    <w:rsid w:val="00453627"/>
    <w:rsid w:val="004569DD"/>
    <w:rsid w:val="00461CE1"/>
    <w:rsid w:val="00470832"/>
    <w:rsid w:val="00477ED6"/>
    <w:rsid w:val="004823DB"/>
    <w:rsid w:val="004844A4"/>
    <w:rsid w:val="004916C6"/>
    <w:rsid w:val="004B5283"/>
    <w:rsid w:val="004B5388"/>
    <w:rsid w:val="004B72EC"/>
    <w:rsid w:val="004C2691"/>
    <w:rsid w:val="004D09CC"/>
    <w:rsid w:val="004D13DC"/>
    <w:rsid w:val="004D4814"/>
    <w:rsid w:val="004D585C"/>
    <w:rsid w:val="004E148E"/>
    <w:rsid w:val="004E2851"/>
    <w:rsid w:val="004F2EE1"/>
    <w:rsid w:val="004F338A"/>
    <w:rsid w:val="004F523D"/>
    <w:rsid w:val="00502434"/>
    <w:rsid w:val="0051153D"/>
    <w:rsid w:val="005131EF"/>
    <w:rsid w:val="00513390"/>
    <w:rsid w:val="005225B8"/>
    <w:rsid w:val="00525AAB"/>
    <w:rsid w:val="00526D3A"/>
    <w:rsid w:val="0053036B"/>
    <w:rsid w:val="005321C4"/>
    <w:rsid w:val="005358F7"/>
    <w:rsid w:val="00537873"/>
    <w:rsid w:val="00541D43"/>
    <w:rsid w:val="00543374"/>
    <w:rsid w:val="00550F3F"/>
    <w:rsid w:val="00554E4D"/>
    <w:rsid w:val="00561951"/>
    <w:rsid w:val="00565A67"/>
    <w:rsid w:val="00572C42"/>
    <w:rsid w:val="00573B95"/>
    <w:rsid w:val="00573EB3"/>
    <w:rsid w:val="005757D6"/>
    <w:rsid w:val="005804B0"/>
    <w:rsid w:val="00581515"/>
    <w:rsid w:val="00594B47"/>
    <w:rsid w:val="005A5C60"/>
    <w:rsid w:val="005B0923"/>
    <w:rsid w:val="005B469D"/>
    <w:rsid w:val="005D15D6"/>
    <w:rsid w:val="00611FC6"/>
    <w:rsid w:val="00617F47"/>
    <w:rsid w:val="0062280D"/>
    <w:rsid w:val="0062281B"/>
    <w:rsid w:val="00626414"/>
    <w:rsid w:val="00635215"/>
    <w:rsid w:val="00643E30"/>
    <w:rsid w:val="00674814"/>
    <w:rsid w:val="00682314"/>
    <w:rsid w:val="006870B6"/>
    <w:rsid w:val="0068784A"/>
    <w:rsid w:val="006965CC"/>
    <w:rsid w:val="006A1F46"/>
    <w:rsid w:val="006B009F"/>
    <w:rsid w:val="006B3497"/>
    <w:rsid w:val="006B5B8D"/>
    <w:rsid w:val="006B5D80"/>
    <w:rsid w:val="006B6F53"/>
    <w:rsid w:val="006C3258"/>
    <w:rsid w:val="006C6AD3"/>
    <w:rsid w:val="006D5D10"/>
    <w:rsid w:val="006D727B"/>
    <w:rsid w:val="006E0D34"/>
    <w:rsid w:val="006E371A"/>
    <w:rsid w:val="006E6219"/>
    <w:rsid w:val="006E6D2B"/>
    <w:rsid w:val="006F0B20"/>
    <w:rsid w:val="006F176E"/>
    <w:rsid w:val="006F52D2"/>
    <w:rsid w:val="0070006C"/>
    <w:rsid w:val="00700964"/>
    <w:rsid w:val="00705785"/>
    <w:rsid w:val="00706854"/>
    <w:rsid w:val="0070788E"/>
    <w:rsid w:val="007079DF"/>
    <w:rsid w:val="0071473C"/>
    <w:rsid w:val="00716B16"/>
    <w:rsid w:val="007240B5"/>
    <w:rsid w:val="00740867"/>
    <w:rsid w:val="00746ACB"/>
    <w:rsid w:val="007519B8"/>
    <w:rsid w:val="0075683B"/>
    <w:rsid w:val="00756CEF"/>
    <w:rsid w:val="00770C74"/>
    <w:rsid w:val="00770F8C"/>
    <w:rsid w:val="00780DE1"/>
    <w:rsid w:val="00781244"/>
    <w:rsid w:val="00783E71"/>
    <w:rsid w:val="0079647F"/>
    <w:rsid w:val="007A2B77"/>
    <w:rsid w:val="007B1B30"/>
    <w:rsid w:val="007B1EAD"/>
    <w:rsid w:val="007B793F"/>
    <w:rsid w:val="007C3F32"/>
    <w:rsid w:val="007D4B00"/>
    <w:rsid w:val="007D4C0F"/>
    <w:rsid w:val="007E6228"/>
    <w:rsid w:val="00804E07"/>
    <w:rsid w:val="0081303E"/>
    <w:rsid w:val="00821082"/>
    <w:rsid w:val="00826ACB"/>
    <w:rsid w:val="00832F61"/>
    <w:rsid w:val="00835CD8"/>
    <w:rsid w:val="0084013B"/>
    <w:rsid w:val="00850029"/>
    <w:rsid w:val="00851C35"/>
    <w:rsid w:val="00853557"/>
    <w:rsid w:val="00855B2D"/>
    <w:rsid w:val="00855E82"/>
    <w:rsid w:val="00861D20"/>
    <w:rsid w:val="008645A5"/>
    <w:rsid w:val="00873D61"/>
    <w:rsid w:val="00874F14"/>
    <w:rsid w:val="008762C7"/>
    <w:rsid w:val="00876C78"/>
    <w:rsid w:val="00883404"/>
    <w:rsid w:val="008864E9"/>
    <w:rsid w:val="00895405"/>
    <w:rsid w:val="008956DC"/>
    <w:rsid w:val="008A455D"/>
    <w:rsid w:val="008B27D1"/>
    <w:rsid w:val="008C48FF"/>
    <w:rsid w:val="008C5E83"/>
    <w:rsid w:val="008C6A11"/>
    <w:rsid w:val="008D0BA2"/>
    <w:rsid w:val="008D7951"/>
    <w:rsid w:val="008D7E04"/>
    <w:rsid w:val="008E59A1"/>
    <w:rsid w:val="00913EAA"/>
    <w:rsid w:val="00916226"/>
    <w:rsid w:val="00917F86"/>
    <w:rsid w:val="00921DBF"/>
    <w:rsid w:val="00921EA3"/>
    <w:rsid w:val="009220DA"/>
    <w:rsid w:val="00922CDE"/>
    <w:rsid w:val="0093340A"/>
    <w:rsid w:val="00933E74"/>
    <w:rsid w:val="0093589A"/>
    <w:rsid w:val="00943CEB"/>
    <w:rsid w:val="009561D0"/>
    <w:rsid w:val="0096138E"/>
    <w:rsid w:val="00967A0B"/>
    <w:rsid w:val="00971046"/>
    <w:rsid w:val="00977056"/>
    <w:rsid w:val="00982FE2"/>
    <w:rsid w:val="00991861"/>
    <w:rsid w:val="00993CB9"/>
    <w:rsid w:val="009A044F"/>
    <w:rsid w:val="009A7496"/>
    <w:rsid w:val="009A7ED3"/>
    <w:rsid w:val="009B51DA"/>
    <w:rsid w:val="009D0E06"/>
    <w:rsid w:val="009D79DF"/>
    <w:rsid w:val="009E253A"/>
    <w:rsid w:val="009E34C4"/>
    <w:rsid w:val="009E395E"/>
    <w:rsid w:val="009E4DB6"/>
    <w:rsid w:val="009F2E92"/>
    <w:rsid w:val="009F6A0D"/>
    <w:rsid w:val="00A00E81"/>
    <w:rsid w:val="00A01F65"/>
    <w:rsid w:val="00A066D4"/>
    <w:rsid w:val="00A15A57"/>
    <w:rsid w:val="00A25159"/>
    <w:rsid w:val="00A313D6"/>
    <w:rsid w:val="00A32B1E"/>
    <w:rsid w:val="00A41396"/>
    <w:rsid w:val="00A426D5"/>
    <w:rsid w:val="00A43A3B"/>
    <w:rsid w:val="00A50270"/>
    <w:rsid w:val="00A5278D"/>
    <w:rsid w:val="00A56178"/>
    <w:rsid w:val="00A612D6"/>
    <w:rsid w:val="00A75F7A"/>
    <w:rsid w:val="00A902EF"/>
    <w:rsid w:val="00A9335B"/>
    <w:rsid w:val="00A936B4"/>
    <w:rsid w:val="00A943A9"/>
    <w:rsid w:val="00A943AD"/>
    <w:rsid w:val="00A96FDF"/>
    <w:rsid w:val="00A97C53"/>
    <w:rsid w:val="00AA0A9D"/>
    <w:rsid w:val="00AA71BD"/>
    <w:rsid w:val="00AB721C"/>
    <w:rsid w:val="00AC018F"/>
    <w:rsid w:val="00AC3083"/>
    <w:rsid w:val="00AC3DC7"/>
    <w:rsid w:val="00AC661C"/>
    <w:rsid w:val="00AD460E"/>
    <w:rsid w:val="00AE2C68"/>
    <w:rsid w:val="00AE4F2D"/>
    <w:rsid w:val="00AF0CEF"/>
    <w:rsid w:val="00AF5670"/>
    <w:rsid w:val="00B002D6"/>
    <w:rsid w:val="00B279A9"/>
    <w:rsid w:val="00B30726"/>
    <w:rsid w:val="00B30841"/>
    <w:rsid w:val="00B346E4"/>
    <w:rsid w:val="00B55384"/>
    <w:rsid w:val="00B5578A"/>
    <w:rsid w:val="00B64186"/>
    <w:rsid w:val="00B65AA2"/>
    <w:rsid w:val="00B66B98"/>
    <w:rsid w:val="00B71724"/>
    <w:rsid w:val="00B71BA2"/>
    <w:rsid w:val="00B76FDF"/>
    <w:rsid w:val="00B77D70"/>
    <w:rsid w:val="00B86C85"/>
    <w:rsid w:val="00B86F22"/>
    <w:rsid w:val="00B94A87"/>
    <w:rsid w:val="00BB0542"/>
    <w:rsid w:val="00BC56A5"/>
    <w:rsid w:val="00BC5BC4"/>
    <w:rsid w:val="00BD2EF0"/>
    <w:rsid w:val="00BD4ABE"/>
    <w:rsid w:val="00BD5969"/>
    <w:rsid w:val="00BE1CDF"/>
    <w:rsid w:val="00BE7190"/>
    <w:rsid w:val="00BF0460"/>
    <w:rsid w:val="00BF13B2"/>
    <w:rsid w:val="00BF2B8B"/>
    <w:rsid w:val="00BF7131"/>
    <w:rsid w:val="00BF7919"/>
    <w:rsid w:val="00C052C0"/>
    <w:rsid w:val="00C113F4"/>
    <w:rsid w:val="00C11E5D"/>
    <w:rsid w:val="00C15F10"/>
    <w:rsid w:val="00C1781F"/>
    <w:rsid w:val="00C2154D"/>
    <w:rsid w:val="00C52188"/>
    <w:rsid w:val="00C5258A"/>
    <w:rsid w:val="00C5320B"/>
    <w:rsid w:val="00C56F1B"/>
    <w:rsid w:val="00C655B3"/>
    <w:rsid w:val="00C732C0"/>
    <w:rsid w:val="00C741AF"/>
    <w:rsid w:val="00C7603A"/>
    <w:rsid w:val="00C76857"/>
    <w:rsid w:val="00C9186A"/>
    <w:rsid w:val="00CA01B6"/>
    <w:rsid w:val="00CA2747"/>
    <w:rsid w:val="00CD5815"/>
    <w:rsid w:val="00CE1445"/>
    <w:rsid w:val="00D10201"/>
    <w:rsid w:val="00D17D4A"/>
    <w:rsid w:val="00D205D6"/>
    <w:rsid w:val="00D2659C"/>
    <w:rsid w:val="00D27898"/>
    <w:rsid w:val="00D27EE4"/>
    <w:rsid w:val="00D31DF3"/>
    <w:rsid w:val="00D32C6D"/>
    <w:rsid w:val="00D36341"/>
    <w:rsid w:val="00D3760C"/>
    <w:rsid w:val="00D415B8"/>
    <w:rsid w:val="00D41AC4"/>
    <w:rsid w:val="00D41E05"/>
    <w:rsid w:val="00D5192D"/>
    <w:rsid w:val="00D72B1E"/>
    <w:rsid w:val="00D75809"/>
    <w:rsid w:val="00D76341"/>
    <w:rsid w:val="00DA63DE"/>
    <w:rsid w:val="00DC085D"/>
    <w:rsid w:val="00DC41A8"/>
    <w:rsid w:val="00DC41FD"/>
    <w:rsid w:val="00DC5D29"/>
    <w:rsid w:val="00DC664E"/>
    <w:rsid w:val="00DD0DE8"/>
    <w:rsid w:val="00DE2011"/>
    <w:rsid w:val="00DE3C44"/>
    <w:rsid w:val="00DE3D7B"/>
    <w:rsid w:val="00DF2237"/>
    <w:rsid w:val="00E07816"/>
    <w:rsid w:val="00E1201B"/>
    <w:rsid w:val="00E2054C"/>
    <w:rsid w:val="00E34A87"/>
    <w:rsid w:val="00E36612"/>
    <w:rsid w:val="00E379BC"/>
    <w:rsid w:val="00E42CA1"/>
    <w:rsid w:val="00E4584A"/>
    <w:rsid w:val="00E50AB4"/>
    <w:rsid w:val="00E526DD"/>
    <w:rsid w:val="00E60F0C"/>
    <w:rsid w:val="00E66193"/>
    <w:rsid w:val="00E73657"/>
    <w:rsid w:val="00E77CC3"/>
    <w:rsid w:val="00E81280"/>
    <w:rsid w:val="00E91EFD"/>
    <w:rsid w:val="00EB2F66"/>
    <w:rsid w:val="00EB4862"/>
    <w:rsid w:val="00EC2605"/>
    <w:rsid w:val="00EC5823"/>
    <w:rsid w:val="00EC5B6D"/>
    <w:rsid w:val="00EC6FA6"/>
    <w:rsid w:val="00ED5D47"/>
    <w:rsid w:val="00ED7FBC"/>
    <w:rsid w:val="00EE454B"/>
    <w:rsid w:val="00EF1650"/>
    <w:rsid w:val="00EF7097"/>
    <w:rsid w:val="00F00AD5"/>
    <w:rsid w:val="00F04A2C"/>
    <w:rsid w:val="00F05B5D"/>
    <w:rsid w:val="00F06450"/>
    <w:rsid w:val="00F0768D"/>
    <w:rsid w:val="00F15979"/>
    <w:rsid w:val="00F33439"/>
    <w:rsid w:val="00F33644"/>
    <w:rsid w:val="00F3775D"/>
    <w:rsid w:val="00F45C5D"/>
    <w:rsid w:val="00F5008C"/>
    <w:rsid w:val="00F61413"/>
    <w:rsid w:val="00F702D1"/>
    <w:rsid w:val="00F7241E"/>
    <w:rsid w:val="00F77108"/>
    <w:rsid w:val="00F835B3"/>
    <w:rsid w:val="00F85405"/>
    <w:rsid w:val="00F945A2"/>
    <w:rsid w:val="00F96FDA"/>
    <w:rsid w:val="00FA2C75"/>
    <w:rsid w:val="00FB325C"/>
    <w:rsid w:val="00FB6B00"/>
    <w:rsid w:val="00FD0EFA"/>
    <w:rsid w:val="00FD4D6E"/>
    <w:rsid w:val="00FD7B49"/>
    <w:rsid w:val="00FE3AC1"/>
    <w:rsid w:val="00FE4927"/>
    <w:rsid w:val="00FE6051"/>
    <w:rsid w:val="00FF0918"/>
    <w:rsid w:val="00FF3072"/>
    <w:rsid w:val="00FF3C84"/>
    <w:rsid w:val="00FF4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5FDC0"/>
  <w15:docId w15:val="{E94B58E4-C258-4377-8B7E-41F0FE8B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12D6"/>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E73657"/>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C5320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F52D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rsid w:val="00C5320B"/>
    <w:pPr>
      <w:overflowPunct w:val="0"/>
      <w:autoSpaceDE w:val="0"/>
      <w:autoSpaceDN w:val="0"/>
      <w:adjustRightInd w:val="0"/>
      <w:spacing w:before="240" w:after="60"/>
      <w:textAlignment w:val="baseline"/>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uiPriority w:val="99"/>
    <w:rsid w:val="00A612D6"/>
    <w:pPr>
      <w:jc w:val="right"/>
    </w:pPr>
    <w:rPr>
      <w:rFonts w:ascii="Century Schoolbook" w:hAnsi="Century Schoolbook" w:cs="Century Schoolbook"/>
      <w:sz w:val="24"/>
      <w:szCs w:val="24"/>
    </w:rPr>
  </w:style>
  <w:style w:type="paragraph" w:customStyle="1" w:styleId="ConsPlusNonformat">
    <w:name w:val="ConsPlusNonformat"/>
    <w:uiPriority w:val="99"/>
    <w:rsid w:val="00A612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 Spacing"/>
    <w:uiPriority w:val="1"/>
    <w:qFormat/>
    <w:rsid w:val="0093589A"/>
    <w:pPr>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E73657"/>
    <w:rPr>
      <w:rFonts w:ascii="Times New Roman" w:eastAsia="Times New Roman" w:hAnsi="Times New Roman" w:cs="Times New Roman"/>
      <w:b/>
      <w:bCs/>
      <w:sz w:val="36"/>
      <w:szCs w:val="36"/>
      <w:lang w:eastAsia="ru-RU"/>
    </w:rPr>
  </w:style>
  <w:style w:type="paragraph" w:styleId="a5">
    <w:name w:val="Normal (Web)"/>
    <w:basedOn w:val="a"/>
    <w:unhideWhenUsed/>
    <w:rsid w:val="00E73657"/>
    <w:pPr>
      <w:spacing w:before="100" w:beforeAutospacing="1" w:after="100" w:afterAutospacing="1"/>
    </w:pPr>
    <w:rPr>
      <w:sz w:val="24"/>
      <w:szCs w:val="24"/>
    </w:rPr>
  </w:style>
  <w:style w:type="character" w:styleId="a6">
    <w:name w:val="Strong"/>
    <w:basedOn w:val="a0"/>
    <w:uiPriority w:val="22"/>
    <w:qFormat/>
    <w:rsid w:val="00E73657"/>
    <w:rPr>
      <w:b/>
      <w:bCs/>
    </w:rPr>
  </w:style>
  <w:style w:type="character" w:customStyle="1" w:styleId="doc-short-title">
    <w:name w:val="doc-short-title"/>
    <w:basedOn w:val="a0"/>
    <w:rsid w:val="009A7ED3"/>
  </w:style>
  <w:style w:type="character" w:customStyle="1" w:styleId="tabstablink-text">
    <w:name w:val="tabs__tab__link-text"/>
    <w:basedOn w:val="a0"/>
    <w:rsid w:val="009A7ED3"/>
  </w:style>
  <w:style w:type="paragraph" w:customStyle="1" w:styleId="sourcetag">
    <w:name w:val="source__tag"/>
    <w:basedOn w:val="a"/>
    <w:rsid w:val="009A7ED3"/>
    <w:pPr>
      <w:spacing w:before="100" w:beforeAutospacing="1" w:after="100" w:afterAutospacing="1"/>
    </w:pPr>
    <w:rPr>
      <w:sz w:val="24"/>
      <w:szCs w:val="24"/>
    </w:rPr>
  </w:style>
  <w:style w:type="paragraph" w:styleId="a7">
    <w:name w:val="Balloon Text"/>
    <w:basedOn w:val="a"/>
    <w:link w:val="a8"/>
    <w:uiPriority w:val="99"/>
    <w:semiHidden/>
    <w:unhideWhenUsed/>
    <w:rsid w:val="009A7ED3"/>
    <w:rPr>
      <w:rFonts w:ascii="Tahoma" w:hAnsi="Tahoma" w:cs="Tahoma"/>
      <w:sz w:val="16"/>
      <w:szCs w:val="16"/>
    </w:rPr>
  </w:style>
  <w:style w:type="character" w:customStyle="1" w:styleId="a8">
    <w:name w:val="Текст выноски Знак"/>
    <w:basedOn w:val="a0"/>
    <w:link w:val="a7"/>
    <w:uiPriority w:val="99"/>
    <w:semiHidden/>
    <w:rsid w:val="009A7ED3"/>
    <w:rPr>
      <w:rFonts w:ascii="Tahoma" w:eastAsia="Times New Roman" w:hAnsi="Tahoma" w:cs="Tahoma"/>
      <w:sz w:val="16"/>
      <w:szCs w:val="16"/>
      <w:lang w:eastAsia="ru-RU"/>
    </w:rPr>
  </w:style>
  <w:style w:type="paragraph" w:styleId="a9">
    <w:name w:val="List Paragraph"/>
    <w:basedOn w:val="a"/>
    <w:uiPriority w:val="34"/>
    <w:qFormat/>
    <w:rsid w:val="009A7ED3"/>
    <w:pPr>
      <w:ind w:left="720"/>
      <w:contextualSpacing/>
    </w:pPr>
  </w:style>
  <w:style w:type="character" w:styleId="aa">
    <w:name w:val="Hyperlink"/>
    <w:basedOn w:val="a0"/>
    <w:uiPriority w:val="99"/>
    <w:semiHidden/>
    <w:unhideWhenUsed/>
    <w:rsid w:val="00F96FDA"/>
    <w:rPr>
      <w:color w:val="0000FF"/>
      <w:u w:val="single"/>
    </w:rPr>
  </w:style>
  <w:style w:type="character" w:styleId="ab">
    <w:name w:val="FollowedHyperlink"/>
    <w:basedOn w:val="a0"/>
    <w:uiPriority w:val="99"/>
    <w:semiHidden/>
    <w:unhideWhenUsed/>
    <w:rsid w:val="00F96FDA"/>
    <w:rPr>
      <w:color w:val="800080"/>
      <w:u w:val="single"/>
    </w:rPr>
  </w:style>
  <w:style w:type="paragraph" w:customStyle="1" w:styleId="xl63">
    <w:name w:val="xl63"/>
    <w:basedOn w:val="a"/>
    <w:rsid w:val="00F96FDA"/>
    <w:pPr>
      <w:pBdr>
        <w:top w:val="single" w:sz="4" w:space="0" w:color="000000"/>
        <w:left w:val="single" w:sz="4" w:space="0" w:color="000000"/>
        <w:bottom w:val="single" w:sz="4" w:space="0" w:color="000000"/>
        <w:right w:val="single" w:sz="4" w:space="0" w:color="000000"/>
      </w:pBdr>
      <w:shd w:val="clear" w:color="EFEFEF" w:fill="EFEFEF"/>
      <w:spacing w:before="100" w:beforeAutospacing="1" w:after="100" w:afterAutospacing="1"/>
    </w:pPr>
    <w:rPr>
      <w:rFonts w:ascii="Arial" w:hAnsi="Arial" w:cs="Arial"/>
    </w:rPr>
  </w:style>
  <w:style w:type="paragraph" w:customStyle="1" w:styleId="xl64">
    <w:name w:val="xl64"/>
    <w:basedOn w:val="a"/>
    <w:rsid w:val="00F96FDA"/>
    <w:pPr>
      <w:pBdr>
        <w:top w:val="single" w:sz="4" w:space="0" w:color="000000"/>
        <w:left w:val="single" w:sz="4" w:space="0" w:color="000000"/>
        <w:bottom w:val="single" w:sz="4" w:space="0" w:color="000000"/>
        <w:right w:val="single" w:sz="4" w:space="0" w:color="000000"/>
      </w:pBdr>
      <w:shd w:val="clear" w:color="EFEFEF" w:fill="EFEFEF"/>
      <w:spacing w:before="100" w:beforeAutospacing="1" w:after="100" w:afterAutospacing="1"/>
      <w:jc w:val="center"/>
    </w:pPr>
    <w:rPr>
      <w:rFonts w:ascii="Arial" w:hAnsi="Arial" w:cs="Arial"/>
      <w:b/>
      <w:bCs/>
      <w:color w:val="000000"/>
      <w:sz w:val="24"/>
      <w:szCs w:val="24"/>
    </w:rPr>
  </w:style>
  <w:style w:type="paragraph" w:customStyle="1" w:styleId="xl65">
    <w:name w:val="xl65"/>
    <w:basedOn w:val="a"/>
    <w:rsid w:val="00F96FD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rPr>
  </w:style>
  <w:style w:type="paragraph" w:customStyle="1" w:styleId="xl66">
    <w:name w:val="xl66"/>
    <w:basedOn w:val="a"/>
    <w:rsid w:val="00F96FD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4"/>
      <w:szCs w:val="24"/>
    </w:rPr>
  </w:style>
  <w:style w:type="paragraph" w:customStyle="1" w:styleId="xl67">
    <w:name w:val="xl67"/>
    <w:basedOn w:val="a"/>
    <w:rsid w:val="00F96F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68">
    <w:name w:val="xl68"/>
    <w:basedOn w:val="a"/>
    <w:rsid w:val="00F96F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rPr>
  </w:style>
  <w:style w:type="paragraph" w:customStyle="1" w:styleId="xl69">
    <w:name w:val="xl69"/>
    <w:basedOn w:val="a"/>
    <w:rsid w:val="00F96F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24"/>
      <w:szCs w:val="24"/>
    </w:rPr>
  </w:style>
  <w:style w:type="paragraph" w:customStyle="1" w:styleId="xl70">
    <w:name w:val="xl70"/>
    <w:basedOn w:val="a"/>
    <w:rsid w:val="00F96FD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222222"/>
      <w:sz w:val="24"/>
      <w:szCs w:val="24"/>
    </w:rPr>
  </w:style>
  <w:style w:type="paragraph" w:customStyle="1" w:styleId="xl71">
    <w:name w:val="xl71"/>
    <w:basedOn w:val="a"/>
    <w:rsid w:val="00F96FDA"/>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rFonts w:ascii="Arial" w:hAnsi="Arial" w:cs="Arial"/>
      <w:sz w:val="24"/>
      <w:szCs w:val="24"/>
    </w:rPr>
  </w:style>
  <w:style w:type="paragraph" w:customStyle="1" w:styleId="xl72">
    <w:name w:val="xl72"/>
    <w:basedOn w:val="a"/>
    <w:rsid w:val="00F96FDA"/>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rFonts w:ascii="Arial" w:hAnsi="Arial" w:cs="Arial"/>
      <w:color w:val="000000"/>
    </w:rPr>
  </w:style>
  <w:style w:type="paragraph" w:customStyle="1" w:styleId="xl73">
    <w:name w:val="xl73"/>
    <w:basedOn w:val="a"/>
    <w:rsid w:val="00F96FDA"/>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rFonts w:ascii="Arial" w:hAnsi="Arial" w:cs="Arial"/>
      <w:color w:val="000000"/>
      <w:sz w:val="24"/>
      <w:szCs w:val="24"/>
    </w:rPr>
  </w:style>
  <w:style w:type="paragraph" w:customStyle="1" w:styleId="xl74">
    <w:name w:val="xl74"/>
    <w:basedOn w:val="a"/>
    <w:rsid w:val="00F96F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24"/>
      <w:szCs w:val="24"/>
    </w:rPr>
  </w:style>
  <w:style w:type="paragraph" w:customStyle="1" w:styleId="xl75">
    <w:name w:val="xl75"/>
    <w:basedOn w:val="a"/>
    <w:rsid w:val="00F96FD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24"/>
      <w:szCs w:val="24"/>
    </w:rPr>
  </w:style>
  <w:style w:type="paragraph" w:customStyle="1" w:styleId="xl76">
    <w:name w:val="xl76"/>
    <w:basedOn w:val="a"/>
    <w:rsid w:val="00F96FDA"/>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rFonts w:ascii="Arial" w:hAnsi="Arial" w:cs="Arial"/>
      <w:sz w:val="24"/>
      <w:szCs w:val="24"/>
    </w:rPr>
  </w:style>
  <w:style w:type="paragraph" w:customStyle="1" w:styleId="xl77">
    <w:name w:val="xl77"/>
    <w:basedOn w:val="a"/>
    <w:rsid w:val="00F96FD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rPr>
  </w:style>
  <w:style w:type="paragraph" w:customStyle="1" w:styleId="xl78">
    <w:name w:val="xl78"/>
    <w:basedOn w:val="a"/>
    <w:rsid w:val="00F96F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24"/>
      <w:szCs w:val="24"/>
    </w:rPr>
  </w:style>
  <w:style w:type="paragraph" w:customStyle="1" w:styleId="xl79">
    <w:name w:val="xl79"/>
    <w:basedOn w:val="a"/>
    <w:rsid w:val="00F96FDA"/>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b/>
      <w:bCs/>
      <w:color w:val="000000"/>
      <w:sz w:val="24"/>
      <w:szCs w:val="24"/>
    </w:rPr>
  </w:style>
  <w:style w:type="paragraph" w:customStyle="1" w:styleId="xl80">
    <w:name w:val="xl80"/>
    <w:basedOn w:val="a"/>
    <w:rsid w:val="00F96FDA"/>
    <w:pPr>
      <w:pBdr>
        <w:top w:val="single" w:sz="4" w:space="0" w:color="000000"/>
        <w:bottom w:val="single" w:sz="4" w:space="0" w:color="000000"/>
      </w:pBdr>
      <w:spacing w:before="100" w:beforeAutospacing="1" w:after="100" w:afterAutospacing="1"/>
    </w:pPr>
    <w:rPr>
      <w:rFonts w:ascii="Arial" w:hAnsi="Arial" w:cs="Arial"/>
    </w:rPr>
  </w:style>
  <w:style w:type="paragraph" w:customStyle="1" w:styleId="xl81">
    <w:name w:val="xl81"/>
    <w:basedOn w:val="a"/>
    <w:rsid w:val="00F96FDA"/>
    <w:pPr>
      <w:pBdr>
        <w:top w:val="single" w:sz="4" w:space="0" w:color="000000"/>
        <w:bottom w:val="single" w:sz="4" w:space="0" w:color="000000"/>
        <w:right w:val="single" w:sz="4" w:space="0" w:color="000000"/>
      </w:pBdr>
      <w:spacing w:before="100" w:beforeAutospacing="1" w:after="100" w:afterAutospacing="1"/>
    </w:pPr>
    <w:rPr>
      <w:rFonts w:ascii="Arial" w:hAnsi="Arial" w:cs="Arial"/>
    </w:rPr>
  </w:style>
  <w:style w:type="paragraph" w:customStyle="1" w:styleId="xl82">
    <w:name w:val="xl82"/>
    <w:basedOn w:val="a"/>
    <w:rsid w:val="00F96FDA"/>
    <w:pPr>
      <w:pBdr>
        <w:top w:val="single" w:sz="4" w:space="0" w:color="000000"/>
        <w:left w:val="single" w:sz="4" w:space="0" w:color="000000"/>
        <w:right w:val="single" w:sz="4" w:space="0" w:color="000000"/>
      </w:pBdr>
      <w:shd w:val="clear" w:color="EFEFEF" w:fill="EFEFEF"/>
      <w:spacing w:before="100" w:beforeAutospacing="1" w:after="100" w:afterAutospacing="1"/>
      <w:jc w:val="center"/>
    </w:pPr>
    <w:rPr>
      <w:rFonts w:ascii="Arial" w:hAnsi="Arial" w:cs="Arial"/>
      <w:b/>
      <w:bCs/>
      <w:color w:val="000000"/>
      <w:sz w:val="24"/>
      <w:szCs w:val="24"/>
    </w:rPr>
  </w:style>
  <w:style w:type="paragraph" w:customStyle="1" w:styleId="xl83">
    <w:name w:val="xl83"/>
    <w:basedOn w:val="a"/>
    <w:rsid w:val="00F96FDA"/>
    <w:pPr>
      <w:pBdr>
        <w:left w:val="single" w:sz="4" w:space="0" w:color="000000"/>
        <w:bottom w:val="single" w:sz="4" w:space="0" w:color="000000"/>
        <w:right w:val="single" w:sz="4" w:space="0" w:color="000000"/>
      </w:pBdr>
      <w:spacing w:before="100" w:beforeAutospacing="1" w:after="100" w:afterAutospacing="1"/>
    </w:pPr>
    <w:rPr>
      <w:rFonts w:ascii="Arial" w:hAnsi="Arial" w:cs="Arial"/>
    </w:rPr>
  </w:style>
  <w:style w:type="paragraph" w:customStyle="1" w:styleId="xl84">
    <w:name w:val="xl84"/>
    <w:basedOn w:val="a"/>
    <w:rsid w:val="00F96FDA"/>
    <w:pPr>
      <w:pBdr>
        <w:top w:val="single" w:sz="4" w:space="0" w:color="000000"/>
        <w:left w:val="single" w:sz="4" w:space="0" w:color="000000"/>
        <w:bottom w:val="single" w:sz="4" w:space="0" w:color="000000"/>
      </w:pBdr>
      <w:shd w:val="clear" w:color="EFEFEF" w:fill="EFEFEF"/>
      <w:spacing w:before="100" w:beforeAutospacing="1" w:after="100" w:afterAutospacing="1"/>
      <w:jc w:val="center"/>
    </w:pPr>
    <w:rPr>
      <w:rFonts w:ascii="Arial" w:hAnsi="Arial" w:cs="Arial"/>
      <w:b/>
      <w:bCs/>
      <w:color w:val="000000"/>
      <w:sz w:val="24"/>
      <w:szCs w:val="24"/>
    </w:rPr>
  </w:style>
  <w:style w:type="paragraph" w:customStyle="1" w:styleId="Default">
    <w:name w:val="Default"/>
    <w:rsid w:val="006F52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0"/>
    <w:link w:val="4"/>
    <w:uiPriority w:val="9"/>
    <w:semiHidden/>
    <w:rsid w:val="006F52D2"/>
    <w:rPr>
      <w:rFonts w:asciiTheme="majorHAnsi" w:eastAsiaTheme="majorEastAsia" w:hAnsiTheme="majorHAnsi" w:cstheme="majorBidi"/>
      <w:b/>
      <w:bCs/>
      <w:i/>
      <w:iCs/>
      <w:color w:val="4F81BD" w:themeColor="accent1"/>
      <w:sz w:val="20"/>
      <w:szCs w:val="20"/>
      <w:lang w:eastAsia="ru-RU"/>
    </w:rPr>
  </w:style>
  <w:style w:type="paragraph" w:customStyle="1" w:styleId="ConsPlusTitle">
    <w:name w:val="ConsPlusTitle"/>
    <w:rsid w:val="00BD4A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BD4ABE"/>
    <w:pPr>
      <w:widowControl w:val="0"/>
      <w:autoSpaceDE w:val="0"/>
      <w:autoSpaceDN w:val="0"/>
      <w:spacing w:after="0" w:line="240" w:lineRule="auto"/>
    </w:pPr>
    <w:rPr>
      <w:rFonts w:ascii="Calibri" w:eastAsia="Times New Roman" w:hAnsi="Calibri" w:cs="Calibri"/>
      <w:szCs w:val="20"/>
      <w:lang w:eastAsia="ru-RU"/>
    </w:rPr>
  </w:style>
  <w:style w:type="character" w:customStyle="1" w:styleId="30">
    <w:name w:val="Заголовок 3 Знак"/>
    <w:basedOn w:val="a0"/>
    <w:link w:val="3"/>
    <w:uiPriority w:val="9"/>
    <w:semiHidden/>
    <w:rsid w:val="00C5320B"/>
    <w:rPr>
      <w:rFonts w:asciiTheme="majorHAnsi" w:eastAsiaTheme="majorEastAsia" w:hAnsiTheme="majorHAnsi" w:cstheme="majorBidi"/>
      <w:b/>
      <w:bCs/>
      <w:color w:val="4F81BD" w:themeColor="accent1"/>
      <w:sz w:val="20"/>
      <w:szCs w:val="20"/>
      <w:lang w:eastAsia="ru-RU"/>
    </w:rPr>
  </w:style>
  <w:style w:type="character" w:customStyle="1" w:styleId="60">
    <w:name w:val="Заголовок 6 Знак"/>
    <w:basedOn w:val="a0"/>
    <w:link w:val="6"/>
    <w:semiHidden/>
    <w:rsid w:val="00C5320B"/>
    <w:rPr>
      <w:rFonts w:ascii="Calibri" w:eastAsia="Times New Roman" w:hAnsi="Calibri" w:cs="Times New Roman"/>
      <w:b/>
      <w:bCs/>
      <w:lang w:eastAsia="ru-RU"/>
    </w:rPr>
  </w:style>
  <w:style w:type="table" w:styleId="ac">
    <w:name w:val="Table Grid"/>
    <w:basedOn w:val="a1"/>
    <w:uiPriority w:val="59"/>
    <w:rsid w:val="003357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uiPriority w:val="20"/>
    <w:qFormat/>
    <w:rsid w:val="003357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0825">
      <w:bodyDiv w:val="1"/>
      <w:marLeft w:val="0"/>
      <w:marRight w:val="0"/>
      <w:marTop w:val="0"/>
      <w:marBottom w:val="0"/>
      <w:divBdr>
        <w:top w:val="none" w:sz="0" w:space="0" w:color="auto"/>
        <w:left w:val="none" w:sz="0" w:space="0" w:color="auto"/>
        <w:bottom w:val="none" w:sz="0" w:space="0" w:color="auto"/>
        <w:right w:val="none" w:sz="0" w:space="0" w:color="auto"/>
      </w:divBdr>
      <w:divsChild>
        <w:div w:id="653415055">
          <w:marLeft w:val="0"/>
          <w:marRight w:val="0"/>
          <w:marTop w:val="0"/>
          <w:marBottom w:val="0"/>
          <w:divBdr>
            <w:top w:val="none" w:sz="0" w:space="0" w:color="auto"/>
            <w:left w:val="none" w:sz="0" w:space="0" w:color="auto"/>
            <w:bottom w:val="none" w:sz="0" w:space="0" w:color="auto"/>
            <w:right w:val="none" w:sz="0" w:space="0" w:color="auto"/>
          </w:divBdr>
          <w:divsChild>
            <w:div w:id="817502578">
              <w:marLeft w:val="0"/>
              <w:marRight w:val="0"/>
              <w:marTop w:val="0"/>
              <w:marBottom w:val="0"/>
              <w:divBdr>
                <w:top w:val="double" w:sz="2" w:space="3" w:color="727272"/>
                <w:left w:val="double" w:sz="2" w:space="6" w:color="727272"/>
                <w:bottom w:val="double" w:sz="2" w:space="3" w:color="727272"/>
                <w:right w:val="double" w:sz="2" w:space="4" w:color="727272"/>
              </w:divBdr>
            </w:div>
          </w:divsChild>
        </w:div>
        <w:div w:id="189344654">
          <w:marLeft w:val="0"/>
          <w:marRight w:val="0"/>
          <w:marTop w:val="0"/>
          <w:marBottom w:val="0"/>
          <w:divBdr>
            <w:top w:val="single" w:sz="4" w:space="0" w:color="727272"/>
            <w:left w:val="single" w:sz="4" w:space="12" w:color="727272"/>
            <w:bottom w:val="single" w:sz="4" w:space="12" w:color="727272"/>
            <w:right w:val="single" w:sz="4" w:space="12" w:color="727272"/>
          </w:divBdr>
          <w:divsChild>
            <w:div w:id="1175607839">
              <w:marLeft w:val="0"/>
              <w:marRight w:val="0"/>
              <w:marTop w:val="0"/>
              <w:marBottom w:val="0"/>
              <w:divBdr>
                <w:top w:val="none" w:sz="0" w:space="0" w:color="auto"/>
                <w:left w:val="none" w:sz="0" w:space="0" w:color="auto"/>
                <w:bottom w:val="none" w:sz="0" w:space="0" w:color="auto"/>
                <w:right w:val="none" w:sz="0" w:space="0" w:color="auto"/>
              </w:divBdr>
              <w:divsChild>
                <w:div w:id="155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81956">
      <w:bodyDiv w:val="1"/>
      <w:marLeft w:val="0"/>
      <w:marRight w:val="0"/>
      <w:marTop w:val="0"/>
      <w:marBottom w:val="0"/>
      <w:divBdr>
        <w:top w:val="none" w:sz="0" w:space="0" w:color="auto"/>
        <w:left w:val="none" w:sz="0" w:space="0" w:color="auto"/>
        <w:bottom w:val="none" w:sz="0" w:space="0" w:color="auto"/>
        <w:right w:val="none" w:sz="0" w:space="0" w:color="auto"/>
      </w:divBdr>
    </w:div>
    <w:div w:id="646398120">
      <w:bodyDiv w:val="1"/>
      <w:marLeft w:val="0"/>
      <w:marRight w:val="0"/>
      <w:marTop w:val="0"/>
      <w:marBottom w:val="0"/>
      <w:divBdr>
        <w:top w:val="none" w:sz="0" w:space="0" w:color="auto"/>
        <w:left w:val="none" w:sz="0" w:space="0" w:color="auto"/>
        <w:bottom w:val="none" w:sz="0" w:space="0" w:color="auto"/>
        <w:right w:val="none" w:sz="0" w:space="0" w:color="auto"/>
      </w:divBdr>
    </w:div>
    <w:div w:id="1496725078">
      <w:bodyDiv w:val="1"/>
      <w:marLeft w:val="0"/>
      <w:marRight w:val="0"/>
      <w:marTop w:val="0"/>
      <w:marBottom w:val="0"/>
      <w:divBdr>
        <w:top w:val="none" w:sz="0" w:space="0" w:color="auto"/>
        <w:left w:val="none" w:sz="0" w:space="0" w:color="auto"/>
        <w:bottom w:val="none" w:sz="0" w:space="0" w:color="auto"/>
        <w:right w:val="none" w:sz="0" w:space="0" w:color="auto"/>
      </w:divBdr>
    </w:div>
    <w:div w:id="152813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1622</Words>
  <Characters>9252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Виктория Вахниченко</cp:lastModifiedBy>
  <cp:revision>10</cp:revision>
  <cp:lastPrinted>2023-09-22T07:30:00Z</cp:lastPrinted>
  <dcterms:created xsi:type="dcterms:W3CDTF">2023-09-22T05:34:00Z</dcterms:created>
  <dcterms:modified xsi:type="dcterms:W3CDTF">2023-09-27T02:27:00Z</dcterms:modified>
</cp:coreProperties>
</file>